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77777777" w:rsidR="0030269A" w:rsidRPr="000E7785" w:rsidRDefault="0030269A" w:rsidP="003B605B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0E7785" w14:paraId="7217D512" w14:textId="77777777" w:rsidTr="00F17EE8">
        <w:tc>
          <w:tcPr>
            <w:tcW w:w="2695" w:type="dxa"/>
          </w:tcPr>
          <w:p w14:paraId="51ED1B04" w14:textId="046C9D42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Tit</w:t>
            </w:r>
            <w:r w:rsidR="00ED30D3" w:rsidRPr="000E7785">
              <w:rPr>
                <w:b/>
              </w:rPr>
              <w:t>r</w:t>
            </w:r>
            <w:r w:rsidRPr="000E7785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5B3CF6C0" w:rsidR="0030269A" w:rsidRPr="000E7785" w:rsidRDefault="00C57151" w:rsidP="003B605B">
            <w:pPr>
              <w:spacing w:before="60" w:after="60"/>
            </w:pPr>
            <w:r w:rsidRPr="000E7785">
              <w:t>Évaluation déléguée</w:t>
            </w:r>
          </w:p>
        </w:tc>
      </w:tr>
      <w:tr w:rsidR="0030269A" w:rsidRPr="000E7785" w14:paraId="19DC661E" w14:textId="77777777" w:rsidTr="00F17EE8">
        <w:tc>
          <w:tcPr>
            <w:tcW w:w="2695" w:type="dxa"/>
          </w:tcPr>
          <w:p w14:paraId="1756170B" w14:textId="246DFC66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Code</w:t>
            </w:r>
            <w:r w:rsidR="00ED30D3" w:rsidRPr="000E7785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376DAB35" w:rsidR="0030269A" w:rsidRPr="000E7785" w:rsidRDefault="00ED30D3" w:rsidP="003B605B">
            <w:pPr>
              <w:spacing w:before="60" w:after="60"/>
            </w:pPr>
            <w:r w:rsidRPr="000E7785">
              <w:t>MON-CÉR</w:t>
            </w:r>
            <w:r w:rsidR="00084B39">
              <w:t> </w:t>
            </w:r>
            <w:r w:rsidR="00C57151" w:rsidRPr="000E7785">
              <w:t>402.001</w:t>
            </w:r>
          </w:p>
        </w:tc>
      </w:tr>
      <w:tr w:rsidR="0030269A" w:rsidRPr="000E7785" w14:paraId="4FE41B28" w14:textId="77777777" w:rsidTr="00F17EE8">
        <w:tc>
          <w:tcPr>
            <w:tcW w:w="2695" w:type="dxa"/>
          </w:tcPr>
          <w:p w14:paraId="37464120" w14:textId="70047727" w:rsidR="0030269A" w:rsidRPr="000E7785" w:rsidRDefault="0E040759" w:rsidP="003B605B">
            <w:pPr>
              <w:spacing w:before="60" w:after="60"/>
              <w:rPr>
                <w:b/>
                <w:bCs/>
              </w:rPr>
            </w:pPr>
            <w:r w:rsidRPr="0E040759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14:paraId="1D3D3342" w14:textId="784239FF" w:rsidR="0030269A" w:rsidRPr="000E7785" w:rsidRDefault="00ED30D3" w:rsidP="003B605B">
            <w:pPr>
              <w:spacing w:before="60" w:after="60"/>
            </w:pPr>
            <w:r w:rsidRPr="000E7785">
              <w:t>MON</w:t>
            </w:r>
            <w:r w:rsidR="00474636" w:rsidRPr="000E7785">
              <w:t xml:space="preserve"> </w:t>
            </w:r>
            <w:r w:rsidR="00C57151" w:rsidRPr="000E7785">
              <w:t>40</w:t>
            </w:r>
            <w:r w:rsidR="000E7785" w:rsidRPr="000E7785">
              <w:t>1</w:t>
            </w:r>
            <w:r w:rsidR="00C57151" w:rsidRPr="000E7785">
              <w:t>.002</w:t>
            </w:r>
          </w:p>
        </w:tc>
      </w:tr>
      <w:tr w:rsidR="0030269A" w:rsidRPr="000E7785" w14:paraId="15EAAB06" w14:textId="77777777" w:rsidTr="00F17EE8">
        <w:tc>
          <w:tcPr>
            <w:tcW w:w="2695" w:type="dxa"/>
          </w:tcPr>
          <w:p w14:paraId="7CF29F80" w14:textId="23207FA0" w:rsidR="0030269A" w:rsidRPr="007629D9" w:rsidRDefault="0030269A" w:rsidP="003B605B">
            <w:pPr>
              <w:spacing w:before="60" w:after="60"/>
              <w:rPr>
                <w:b/>
              </w:rPr>
            </w:pPr>
            <w:r w:rsidRPr="007629D9">
              <w:rPr>
                <w:b/>
              </w:rPr>
              <w:t>E</w:t>
            </w:r>
            <w:r w:rsidR="00ED30D3" w:rsidRPr="007629D9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0E7785" w:rsidRDefault="0030269A" w:rsidP="003B605B">
            <w:pPr>
              <w:spacing w:before="60" w:after="60"/>
            </w:pPr>
            <w:r w:rsidRPr="007629D9">
              <w:t>YYYY-MM-DD</w:t>
            </w:r>
          </w:p>
        </w:tc>
      </w:tr>
    </w:tbl>
    <w:p w14:paraId="66AFB309" w14:textId="16E0AAF4" w:rsidR="0030269A" w:rsidRPr="000E7785" w:rsidRDefault="0030269A" w:rsidP="003B6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5A0D07" w:rsidRPr="00D3761E" w14:paraId="05C0FEDB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440B07D7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6389B98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4B603E9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7629D9" w:rsidRPr="00D3761E" w14:paraId="746FC94C" w14:textId="77777777" w:rsidTr="00D42AC4">
        <w:tc>
          <w:tcPr>
            <w:tcW w:w="2689" w:type="dxa"/>
          </w:tcPr>
          <w:p w14:paraId="57FDB8C0" w14:textId="52A8B97C" w:rsidR="007629D9" w:rsidRPr="00D3761E" w:rsidRDefault="007629D9" w:rsidP="007629D9">
            <w:pPr>
              <w:spacing w:before="60" w:after="60"/>
              <w:rPr>
                <w:b/>
                <w:i/>
                <w:highlight w:val="yellow"/>
              </w:rPr>
            </w:pPr>
            <w:bookmarkStart w:id="1" w:name="_GoBack" w:colFirst="0" w:colLast="2"/>
            <w:r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03" w:type="dxa"/>
          </w:tcPr>
          <w:p w14:paraId="3BA5897F" w14:textId="1F1B8035" w:rsidR="007629D9" w:rsidRPr="00D3761E" w:rsidRDefault="007629D9" w:rsidP="007629D9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CATALIS, CHUM, CHU Sainte-Justine et CUSM</w:t>
            </w:r>
          </w:p>
        </w:tc>
        <w:tc>
          <w:tcPr>
            <w:tcW w:w="2206" w:type="dxa"/>
          </w:tcPr>
          <w:p w14:paraId="5898AE9E" w14:textId="3D821B50" w:rsidR="007629D9" w:rsidRPr="00D3761E" w:rsidRDefault="007629D9" w:rsidP="007629D9">
            <w:pPr>
              <w:spacing w:before="60" w:after="60"/>
              <w:jc w:val="center"/>
            </w:pPr>
            <w:r>
              <w:t>2019-04-01</w:t>
            </w:r>
          </w:p>
        </w:tc>
      </w:tr>
      <w:tr w:rsidR="007629D9" w:rsidRPr="00D3761E" w14:paraId="3C4214BE" w14:textId="77777777" w:rsidTr="00D42AC4">
        <w:tc>
          <w:tcPr>
            <w:tcW w:w="2689" w:type="dxa"/>
          </w:tcPr>
          <w:p w14:paraId="7F8A6A02" w14:textId="1DEA84CE" w:rsidR="007629D9" w:rsidRPr="00D3761E" w:rsidRDefault="007629D9" w:rsidP="007629D9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Approuvé </w:t>
            </w:r>
          </w:p>
        </w:tc>
        <w:tc>
          <w:tcPr>
            <w:tcW w:w="5103" w:type="dxa"/>
          </w:tcPr>
          <w:p w14:paraId="7C11C33D" w14:textId="48F588DC" w:rsidR="007629D9" w:rsidRPr="00D3761E" w:rsidRDefault="007629D9" w:rsidP="007629D9">
            <w:pPr>
              <w:spacing w:before="60" w:after="60"/>
            </w:pPr>
          </w:p>
        </w:tc>
        <w:tc>
          <w:tcPr>
            <w:tcW w:w="2206" w:type="dxa"/>
          </w:tcPr>
          <w:p w14:paraId="507BE662" w14:textId="4DCE21F8" w:rsidR="007629D9" w:rsidRPr="00D3761E" w:rsidRDefault="007629D9" w:rsidP="007629D9">
            <w:pPr>
              <w:spacing w:before="60" w:after="60"/>
              <w:jc w:val="center"/>
            </w:pPr>
            <w:r>
              <w:t>YYYY-MM-DD</w:t>
            </w:r>
          </w:p>
        </w:tc>
      </w:tr>
      <w:tr w:rsidR="007629D9" w:rsidRPr="00D3761E" w14:paraId="39B99FAB" w14:textId="77777777" w:rsidTr="00D42AC4">
        <w:tc>
          <w:tcPr>
            <w:tcW w:w="2689" w:type="dxa"/>
          </w:tcPr>
          <w:p w14:paraId="4E22A061" w14:textId="4D2DC08E" w:rsidR="007629D9" w:rsidRPr="00D3761E" w:rsidRDefault="007629D9" w:rsidP="007629D9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bCs/>
                <w:i/>
                <w:iCs/>
              </w:rPr>
              <w:t xml:space="preserve">Prend acte </w:t>
            </w:r>
          </w:p>
        </w:tc>
        <w:tc>
          <w:tcPr>
            <w:tcW w:w="5103" w:type="dxa"/>
          </w:tcPr>
          <w:p w14:paraId="216F7D89" w14:textId="6F40EFF5" w:rsidR="007629D9" w:rsidRPr="00D3761E" w:rsidRDefault="007629D9" w:rsidP="007629D9">
            <w:pPr>
              <w:spacing w:before="60" w:after="60"/>
            </w:pPr>
          </w:p>
        </w:tc>
        <w:tc>
          <w:tcPr>
            <w:tcW w:w="2206" w:type="dxa"/>
          </w:tcPr>
          <w:p w14:paraId="4D2FB182" w14:textId="78E2433E" w:rsidR="007629D9" w:rsidRPr="00D3761E" w:rsidRDefault="007629D9" w:rsidP="007629D9">
            <w:pPr>
              <w:spacing w:before="60" w:after="60"/>
              <w:jc w:val="center"/>
            </w:pPr>
            <w:r>
              <w:t>YYYY-MM-DD</w:t>
            </w:r>
          </w:p>
        </w:tc>
      </w:tr>
      <w:bookmarkEnd w:id="0"/>
      <w:bookmarkEnd w:id="1"/>
    </w:tbl>
    <w:p w14:paraId="77DBC18A" w14:textId="77777777" w:rsidR="002E18ED" w:rsidRPr="000E7785" w:rsidRDefault="002E18ED" w:rsidP="003B605B">
      <w:pPr>
        <w:rPr>
          <w:b/>
        </w:rPr>
      </w:pPr>
    </w:p>
    <w:p w14:paraId="449CB78E" w14:textId="708FD620" w:rsidR="0030269A" w:rsidRPr="000E7785" w:rsidRDefault="0030269A" w:rsidP="003B605B">
      <w:pPr>
        <w:rPr>
          <w:b/>
        </w:rPr>
      </w:pPr>
      <w:r w:rsidRPr="000E7785">
        <w:rPr>
          <w:b/>
        </w:rPr>
        <w:t xml:space="preserve">Table </w:t>
      </w:r>
      <w:r w:rsidR="00ED30D3" w:rsidRPr="000E7785">
        <w:rPr>
          <w:b/>
        </w:rPr>
        <w:t>des matières</w:t>
      </w:r>
    </w:p>
    <w:p w14:paraId="20EE4BA6" w14:textId="7E371A9F" w:rsidR="00D1152A" w:rsidRDefault="0030269A">
      <w:pPr>
        <w:pStyle w:val="TOC1"/>
        <w:rPr>
          <w:sz w:val="22"/>
          <w:szCs w:val="22"/>
          <w:lang w:eastAsia="fr-CA"/>
        </w:rPr>
      </w:pPr>
      <w:r w:rsidRPr="000E7785">
        <w:rPr>
          <w:noProof w:val="0"/>
        </w:rPr>
        <w:fldChar w:fldCharType="begin"/>
      </w:r>
      <w:r w:rsidRPr="000E7785">
        <w:rPr>
          <w:noProof w:val="0"/>
        </w:rPr>
        <w:instrText xml:space="preserve"> TOC \o "1-2" \u </w:instrText>
      </w:r>
      <w:r w:rsidRPr="000E7785">
        <w:rPr>
          <w:noProof w:val="0"/>
        </w:rPr>
        <w:fldChar w:fldCharType="separate"/>
      </w:r>
      <w:r w:rsidR="00D1152A">
        <w:t>1</w:t>
      </w:r>
      <w:r w:rsidR="00D1152A">
        <w:rPr>
          <w:sz w:val="22"/>
          <w:szCs w:val="22"/>
          <w:lang w:eastAsia="fr-CA"/>
        </w:rPr>
        <w:tab/>
      </w:r>
      <w:r w:rsidR="00D1152A">
        <w:t>Objectif</w:t>
      </w:r>
      <w:r w:rsidR="00D1152A">
        <w:tab/>
      </w:r>
      <w:r w:rsidR="00D1152A">
        <w:fldChar w:fldCharType="begin"/>
      </w:r>
      <w:r w:rsidR="00D1152A">
        <w:instrText xml:space="preserve"> PAGEREF _Toc4064789 \h </w:instrText>
      </w:r>
      <w:r w:rsidR="00D1152A">
        <w:fldChar w:fldCharType="separate"/>
      </w:r>
      <w:r w:rsidR="00D1152A">
        <w:t>1</w:t>
      </w:r>
      <w:r w:rsidR="00D1152A">
        <w:fldChar w:fldCharType="end"/>
      </w:r>
    </w:p>
    <w:p w14:paraId="70D8EFB3" w14:textId="3DC69867" w:rsidR="00D1152A" w:rsidRDefault="00D1152A">
      <w:pPr>
        <w:pStyle w:val="TOC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_Toc4064790 \h </w:instrText>
      </w:r>
      <w:r>
        <w:fldChar w:fldCharType="separate"/>
      </w:r>
      <w:r>
        <w:t>2</w:t>
      </w:r>
      <w:r>
        <w:fldChar w:fldCharType="end"/>
      </w:r>
    </w:p>
    <w:p w14:paraId="4D70A268" w14:textId="09AE8740" w:rsidR="00D1152A" w:rsidRDefault="00D1152A">
      <w:pPr>
        <w:pStyle w:val="TOC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_Toc4064791 \h </w:instrText>
      </w:r>
      <w:r>
        <w:fldChar w:fldCharType="separate"/>
      </w:r>
      <w:r>
        <w:t>2</w:t>
      </w:r>
      <w:r>
        <w:fldChar w:fldCharType="end"/>
      </w:r>
    </w:p>
    <w:p w14:paraId="75135DB3" w14:textId="606F3AAE" w:rsidR="00D1152A" w:rsidRDefault="00D1152A">
      <w:pPr>
        <w:pStyle w:val="TOC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_Toc4064792 \h </w:instrText>
      </w:r>
      <w:r>
        <w:fldChar w:fldCharType="separate"/>
      </w:r>
      <w:r>
        <w:t>2</w:t>
      </w:r>
      <w:r>
        <w:fldChar w:fldCharType="end"/>
      </w:r>
    </w:p>
    <w:p w14:paraId="02FE87C7" w14:textId="4BE95DA9" w:rsidR="00D1152A" w:rsidRDefault="00D1152A">
      <w:pPr>
        <w:pStyle w:val="TOC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_Toc4064793 \h </w:instrText>
      </w:r>
      <w:r>
        <w:fldChar w:fldCharType="separate"/>
      </w:r>
      <w:r>
        <w:t>2</w:t>
      </w:r>
      <w:r>
        <w:fldChar w:fldCharType="end"/>
      </w:r>
    </w:p>
    <w:p w14:paraId="79AB988F" w14:textId="42DBC1C0" w:rsidR="00D1152A" w:rsidRDefault="00D1152A">
      <w:pPr>
        <w:pStyle w:val="TOC2"/>
        <w:rPr>
          <w:sz w:val="22"/>
          <w:szCs w:val="22"/>
          <w:lang w:eastAsia="fr-CA"/>
        </w:rPr>
      </w:pPr>
      <w:r w:rsidRPr="00E829EC">
        <w:t>5.1</w:t>
      </w:r>
      <w:r>
        <w:rPr>
          <w:sz w:val="22"/>
          <w:szCs w:val="22"/>
          <w:lang w:eastAsia="fr-CA"/>
        </w:rPr>
        <w:tab/>
      </w:r>
      <w:r w:rsidRPr="00E829EC">
        <w:t>Détermination de l’admissibilité à une évaluation déléguée</w:t>
      </w:r>
      <w:r>
        <w:tab/>
      </w:r>
      <w:r>
        <w:fldChar w:fldCharType="begin"/>
      </w:r>
      <w:r>
        <w:instrText xml:space="preserve"> PAGEREF _Toc4064794 \h </w:instrText>
      </w:r>
      <w:r>
        <w:fldChar w:fldCharType="separate"/>
      </w:r>
      <w:r>
        <w:t>3</w:t>
      </w:r>
      <w:r>
        <w:fldChar w:fldCharType="end"/>
      </w:r>
    </w:p>
    <w:p w14:paraId="470899CA" w14:textId="78D2E037" w:rsidR="00D1152A" w:rsidRDefault="00D1152A">
      <w:pPr>
        <w:pStyle w:val="TOC2"/>
        <w:rPr>
          <w:sz w:val="22"/>
          <w:szCs w:val="22"/>
          <w:lang w:eastAsia="fr-CA"/>
        </w:rPr>
      </w:pPr>
      <w:r w:rsidRPr="00E829EC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E829EC">
        <w:t>Proce</w:t>
      </w:r>
      <w:r w:rsidRPr="00E829EC">
        <w:rPr>
          <w:spacing w:val="-2"/>
        </w:rPr>
        <w:t>s</w:t>
      </w:r>
      <w:r w:rsidRPr="00E829EC">
        <w:t>sus d</w:t>
      </w:r>
      <w:r w:rsidRPr="00E829EC">
        <w:rPr>
          <w:spacing w:val="-2"/>
        </w:rPr>
        <w:t>’</w:t>
      </w:r>
      <w:r w:rsidRPr="00E829EC">
        <w:t>é</w:t>
      </w:r>
      <w:r w:rsidRPr="00E829EC">
        <w:rPr>
          <w:spacing w:val="-4"/>
        </w:rPr>
        <w:t>v</w:t>
      </w:r>
      <w:r w:rsidRPr="00E829EC">
        <w:t>aluation délégu</w:t>
      </w:r>
      <w:r w:rsidRPr="00E829EC">
        <w:rPr>
          <w:spacing w:val="-2"/>
        </w:rPr>
        <w:t>é</w:t>
      </w:r>
      <w:r w:rsidRPr="00E829EC">
        <w:t>e</w:t>
      </w:r>
      <w:r>
        <w:tab/>
      </w:r>
      <w:r>
        <w:fldChar w:fldCharType="begin"/>
      </w:r>
      <w:r>
        <w:instrText xml:space="preserve"> PAGEREF _Toc4064795 \h </w:instrText>
      </w:r>
      <w:r>
        <w:fldChar w:fldCharType="separate"/>
      </w:r>
      <w:r>
        <w:t>4</w:t>
      </w:r>
      <w:r>
        <w:fldChar w:fldCharType="end"/>
      </w:r>
    </w:p>
    <w:p w14:paraId="3000C442" w14:textId="00F32A61" w:rsidR="00D1152A" w:rsidRDefault="00D1152A">
      <w:pPr>
        <w:pStyle w:val="TOC2"/>
        <w:rPr>
          <w:sz w:val="22"/>
          <w:szCs w:val="22"/>
          <w:lang w:eastAsia="fr-CA"/>
        </w:rPr>
      </w:pPr>
      <w:r w:rsidRPr="00E829EC">
        <w:t>5.3</w:t>
      </w:r>
      <w:r>
        <w:rPr>
          <w:sz w:val="22"/>
          <w:szCs w:val="22"/>
          <w:lang w:eastAsia="fr-CA"/>
        </w:rPr>
        <w:tab/>
      </w:r>
      <w:r w:rsidRPr="00E829EC">
        <w:t>Notification du CER</w:t>
      </w:r>
      <w:r>
        <w:tab/>
      </w:r>
      <w:r>
        <w:fldChar w:fldCharType="begin"/>
      </w:r>
      <w:r>
        <w:instrText xml:space="preserve"> PAGEREF _Toc4064796 \h </w:instrText>
      </w:r>
      <w:r>
        <w:fldChar w:fldCharType="separate"/>
      </w:r>
      <w:r>
        <w:t>5</w:t>
      </w:r>
      <w:r>
        <w:fldChar w:fldCharType="end"/>
      </w:r>
    </w:p>
    <w:p w14:paraId="2875E4B4" w14:textId="7DB23358" w:rsidR="00D1152A" w:rsidRDefault="00D1152A">
      <w:pPr>
        <w:pStyle w:val="TOC2"/>
        <w:rPr>
          <w:sz w:val="22"/>
          <w:szCs w:val="22"/>
          <w:lang w:eastAsia="fr-CA"/>
        </w:rPr>
      </w:pPr>
      <w:r w:rsidRPr="00E829EC">
        <w:rPr>
          <w:bCs/>
        </w:rPr>
        <w:t>5.4</w:t>
      </w:r>
      <w:r>
        <w:rPr>
          <w:sz w:val="22"/>
          <w:szCs w:val="22"/>
          <w:lang w:eastAsia="fr-CA"/>
        </w:rPr>
        <w:tab/>
      </w:r>
      <w:r w:rsidRPr="00E829EC">
        <w:t>D</w:t>
      </w:r>
      <w:r w:rsidRPr="00E829EC">
        <w:rPr>
          <w:spacing w:val="-1"/>
        </w:rPr>
        <w:t>o</w:t>
      </w:r>
      <w:r w:rsidRPr="00E829EC">
        <w:t>cumen</w:t>
      </w:r>
      <w:r w:rsidRPr="00E829EC">
        <w:rPr>
          <w:spacing w:val="-1"/>
        </w:rPr>
        <w:t>t</w:t>
      </w:r>
      <w:r w:rsidRPr="00E829EC">
        <w:t>ation</w:t>
      </w:r>
      <w:r>
        <w:tab/>
      </w:r>
      <w:r>
        <w:fldChar w:fldCharType="begin"/>
      </w:r>
      <w:r>
        <w:instrText xml:space="preserve"> PAGEREF _Toc4064797 \h </w:instrText>
      </w:r>
      <w:r>
        <w:fldChar w:fldCharType="separate"/>
      </w:r>
      <w:r>
        <w:t>5</w:t>
      </w:r>
      <w:r>
        <w:fldChar w:fldCharType="end"/>
      </w:r>
    </w:p>
    <w:p w14:paraId="4DD3A73B" w14:textId="38648654" w:rsidR="00D1152A" w:rsidRDefault="00D1152A">
      <w:pPr>
        <w:pStyle w:val="TOC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_Toc4064798 \h </w:instrText>
      </w:r>
      <w:r>
        <w:fldChar w:fldCharType="separate"/>
      </w:r>
      <w:r>
        <w:t>5</w:t>
      </w:r>
      <w:r>
        <w:fldChar w:fldCharType="end"/>
      </w:r>
    </w:p>
    <w:p w14:paraId="4BC3541B" w14:textId="1ABBEC29" w:rsidR="00D1152A" w:rsidRDefault="00D1152A">
      <w:pPr>
        <w:pStyle w:val="TOC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_Toc4064799 \h </w:instrText>
      </w:r>
      <w:r>
        <w:fldChar w:fldCharType="separate"/>
      </w:r>
      <w:r>
        <w:t>6</w:t>
      </w:r>
      <w:r>
        <w:fldChar w:fldCharType="end"/>
      </w:r>
    </w:p>
    <w:p w14:paraId="1F7E6933" w14:textId="27512FA3" w:rsidR="00D1152A" w:rsidRDefault="00D1152A">
      <w:pPr>
        <w:pStyle w:val="TOC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_Toc4064800 \h </w:instrText>
      </w:r>
      <w:r>
        <w:fldChar w:fldCharType="separate"/>
      </w:r>
      <w:r>
        <w:t>6</w:t>
      </w:r>
      <w:r>
        <w:fldChar w:fldCharType="end"/>
      </w:r>
    </w:p>
    <w:p w14:paraId="564964C4" w14:textId="0E279E3D" w:rsidR="002B5BA5" w:rsidRPr="000E7785" w:rsidRDefault="0030269A" w:rsidP="003B605B">
      <w:r w:rsidRPr="000E7785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0E7785" w:rsidRDefault="00ED30D3" w:rsidP="003B605B">
      <w:pPr>
        <w:pStyle w:val="Heading1"/>
        <w:widowControl/>
      </w:pPr>
      <w:bookmarkStart w:id="2" w:name="_Toc4064789"/>
      <w:r w:rsidRPr="000E7785">
        <w:t>Objectif</w:t>
      </w:r>
      <w:bookmarkEnd w:id="2"/>
    </w:p>
    <w:p w14:paraId="48575048" w14:textId="56261658" w:rsidR="002E18ED" w:rsidRPr="000E7785" w:rsidRDefault="00B8590B" w:rsidP="003B605B">
      <w:r w:rsidRPr="000E7785">
        <w:t>Ce mode opératoire normalisé (MON) décrit les processus visant à déterminer le moment où la recherche satisfait aux critères de l’évaluation déléguée de l’éthique et aux procédures associées.</w:t>
      </w:r>
    </w:p>
    <w:p w14:paraId="58AFA72E" w14:textId="0660F0E4" w:rsidR="00756C58" w:rsidRPr="000E7785" w:rsidRDefault="00ED30D3" w:rsidP="003B605B">
      <w:pPr>
        <w:pStyle w:val="Heading1"/>
        <w:widowControl/>
      </w:pPr>
      <w:bookmarkStart w:id="3" w:name="_Toc4064790"/>
      <w:r w:rsidRPr="000E7785">
        <w:lastRenderedPageBreak/>
        <w:t>Portée</w:t>
      </w:r>
      <w:bookmarkEnd w:id="3"/>
    </w:p>
    <w:p w14:paraId="65AD856C" w14:textId="7889F4E9" w:rsidR="002E18ED" w:rsidRPr="000E7785" w:rsidRDefault="00B8590B" w:rsidP="003B605B">
      <w:r w:rsidRPr="000E7785">
        <w:t>Ce MON concerne les comités d’éthique de la recherche (CER) qui évaluent des projets de recherche menés auprès de participants humains conformément aux règlements et aux lignes directrices applicables.</w:t>
      </w:r>
    </w:p>
    <w:p w14:paraId="4CE467C9" w14:textId="5B461F66" w:rsidR="00756C58" w:rsidRPr="000E7785" w:rsidRDefault="002E18ED" w:rsidP="003B605B">
      <w:pPr>
        <w:pStyle w:val="Heading1"/>
        <w:widowControl/>
      </w:pPr>
      <w:bookmarkStart w:id="4" w:name="_Toc4064791"/>
      <w:r w:rsidRPr="000E7785">
        <w:t>R</w:t>
      </w:r>
      <w:r w:rsidR="00756C58" w:rsidRPr="000E7785">
        <w:t>espons</w:t>
      </w:r>
      <w:r w:rsidR="00ED30D3" w:rsidRPr="000E7785">
        <w:t>a</w:t>
      </w:r>
      <w:r w:rsidR="00756C58" w:rsidRPr="000E7785">
        <w:t>bilit</w:t>
      </w:r>
      <w:r w:rsidR="00ED30D3" w:rsidRPr="000E7785">
        <w:t>é</w:t>
      </w:r>
      <w:r w:rsidR="00756C58" w:rsidRPr="000E7785">
        <w:t>s</w:t>
      </w:r>
      <w:bookmarkEnd w:id="4"/>
    </w:p>
    <w:p w14:paraId="0BF4EC02" w14:textId="6D4CB6A7" w:rsidR="00B8590B" w:rsidRPr="000E7785" w:rsidRDefault="00B8590B" w:rsidP="003B605B">
      <w:r w:rsidRPr="000E7785">
        <w:rPr>
          <w:spacing w:val="1"/>
        </w:rPr>
        <w:t>T</w:t>
      </w:r>
      <w:r w:rsidRPr="000E7785">
        <w:rPr>
          <w:spacing w:val="-2"/>
        </w:rPr>
        <w:t>o</w:t>
      </w:r>
      <w:r w:rsidRPr="000E7785">
        <w:t>us</w:t>
      </w:r>
      <w:r w:rsidRPr="000E7785">
        <w:rPr>
          <w:spacing w:val="-1"/>
        </w:rPr>
        <w:t xml:space="preserve"> </w:t>
      </w:r>
      <w:r w:rsidRPr="000E7785">
        <w:t>les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4"/>
        </w:rPr>
        <w:t xml:space="preserve"> </w:t>
      </w:r>
      <w:r w:rsidRPr="000E7785">
        <w:t>CER</w:t>
      </w:r>
      <w:r w:rsidRPr="000E7785">
        <w:rPr>
          <w:spacing w:val="-1"/>
        </w:rPr>
        <w:t xml:space="preserve"> </w:t>
      </w:r>
      <w:r w:rsidRPr="000E7785">
        <w:t>et</w:t>
      </w:r>
      <w:r w:rsidRPr="000E7785">
        <w:rPr>
          <w:spacing w:val="-1"/>
        </w:rPr>
        <w:t xml:space="preserve"> </w:t>
      </w:r>
      <w:r w:rsidRPr="000E7785">
        <w:t>t</w:t>
      </w:r>
      <w:r w:rsidRPr="000E7785">
        <w:rPr>
          <w:spacing w:val="-1"/>
        </w:rPr>
        <w:t>o</w:t>
      </w:r>
      <w:r w:rsidRPr="000E7785">
        <w:t>ut le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p</w:t>
      </w:r>
      <w:r w:rsidRPr="000E7785">
        <w:t>ers</w:t>
      </w:r>
      <w:r w:rsidRPr="000E7785">
        <w:rPr>
          <w:spacing w:val="-3"/>
        </w:rPr>
        <w:t>o</w:t>
      </w:r>
      <w:r w:rsidRPr="000E7785">
        <w:t>n</w:t>
      </w:r>
      <w:r w:rsidRPr="000E7785">
        <w:rPr>
          <w:spacing w:val="-2"/>
        </w:rPr>
        <w:t>n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 xml:space="preserve">désigné </w:t>
      </w:r>
      <w:r w:rsidRPr="000E7785">
        <w:t>du CER</w:t>
      </w:r>
      <w:r w:rsidRPr="000E7785">
        <w:rPr>
          <w:spacing w:val="-2"/>
        </w:rPr>
        <w:t xml:space="preserve"> </w:t>
      </w:r>
      <w:r w:rsidRPr="000E7785">
        <w:rPr>
          <w:spacing w:val="-3"/>
        </w:rPr>
        <w:t>s</w:t>
      </w:r>
      <w:r w:rsidRPr="000E7785">
        <w:t>ont re</w:t>
      </w:r>
      <w:r w:rsidRPr="000E7785">
        <w:rPr>
          <w:spacing w:val="-3"/>
        </w:rPr>
        <w:t>s</w:t>
      </w:r>
      <w:r w:rsidRPr="000E7785">
        <w:t>pon</w:t>
      </w:r>
      <w:r w:rsidRPr="000E7785">
        <w:rPr>
          <w:spacing w:val="-3"/>
        </w:rPr>
        <w:t>s</w:t>
      </w:r>
      <w:r w:rsidRPr="000E7785">
        <w:t>ables de</w:t>
      </w:r>
      <w:r w:rsidRPr="000E7785">
        <w:rPr>
          <w:spacing w:val="-1"/>
        </w:rPr>
        <w:t xml:space="preserve"> </w:t>
      </w:r>
      <w:r w:rsidRPr="000E7785">
        <w:t>s’as</w:t>
      </w:r>
      <w:r w:rsidRPr="000E7785">
        <w:rPr>
          <w:spacing w:val="-3"/>
        </w:rPr>
        <w:t>s</w:t>
      </w:r>
      <w:r w:rsidRPr="000E7785">
        <w:t xml:space="preserve">urer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1"/>
        </w:rPr>
        <w:t xml:space="preserve"> </w:t>
      </w:r>
      <w:r w:rsidRPr="000E7785">
        <w:t>les</w:t>
      </w:r>
      <w:r w:rsidRPr="000E7785">
        <w:rPr>
          <w:spacing w:val="-2"/>
        </w:rPr>
        <w:t xml:space="preserve"> e</w:t>
      </w:r>
      <w:r w:rsidRPr="000E7785">
        <w:rPr>
          <w:spacing w:val="-3"/>
        </w:rPr>
        <w:t>x</w:t>
      </w:r>
      <w:r w:rsidRPr="000E7785">
        <w:rPr>
          <w:spacing w:val="1"/>
        </w:rPr>
        <w:t>i</w:t>
      </w:r>
      <w:r w:rsidRPr="000E7785">
        <w:rPr>
          <w:spacing w:val="-2"/>
        </w:rPr>
        <w:t>g</w:t>
      </w:r>
      <w:r w:rsidRPr="000E7785">
        <w:t>en</w:t>
      </w:r>
      <w:r w:rsidRPr="000E7785">
        <w:rPr>
          <w:spacing w:val="2"/>
        </w:rPr>
        <w:t>c</w:t>
      </w:r>
      <w:r w:rsidRPr="000E7785">
        <w:t xml:space="preserve">es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c</w:t>
      </w:r>
      <w:r w:rsidRPr="000E7785">
        <w:t>e</w:t>
      </w:r>
      <w:r w:rsidRPr="000E7785">
        <w:rPr>
          <w:spacing w:val="2"/>
        </w:rPr>
        <w:t xml:space="preserve"> </w:t>
      </w:r>
      <w:r w:rsidRPr="000E7785">
        <w:rPr>
          <w:spacing w:val="-1"/>
        </w:rPr>
        <w:t>M</w:t>
      </w:r>
      <w:r w:rsidRPr="000E7785">
        <w:t xml:space="preserve">ON </w:t>
      </w:r>
      <w:r w:rsidRPr="000E7785">
        <w:rPr>
          <w:spacing w:val="-3"/>
        </w:rPr>
        <w:t>s</w:t>
      </w:r>
      <w:r w:rsidRPr="000E7785">
        <w:t>ont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s</w:t>
      </w:r>
      <w:r w:rsidRPr="000E7785">
        <w:t>ati</w:t>
      </w:r>
      <w:r w:rsidRPr="000E7785">
        <w:rPr>
          <w:spacing w:val="-3"/>
        </w:rPr>
        <w:t>s</w:t>
      </w:r>
      <w:r w:rsidRPr="000E7785">
        <w:rPr>
          <w:spacing w:val="2"/>
        </w:rPr>
        <w:t>f</w:t>
      </w:r>
      <w:r w:rsidRPr="000E7785">
        <w:t>ai</w:t>
      </w:r>
      <w:r w:rsidRPr="000E7785">
        <w:rPr>
          <w:spacing w:val="-3"/>
        </w:rPr>
        <w:t>t</w:t>
      </w:r>
      <w:r w:rsidRPr="000E7785">
        <w:t>es.</w:t>
      </w:r>
    </w:p>
    <w:p w14:paraId="27BB5887" w14:textId="7D9FB2F5" w:rsidR="00B8590B" w:rsidRPr="000E7785" w:rsidRDefault="00B8590B" w:rsidP="003B605B">
      <w:r w:rsidRPr="000E7785">
        <w:t>Le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p</w:t>
      </w:r>
      <w:r w:rsidRPr="000E7785">
        <w:t>rés</w:t>
      </w:r>
      <w:r w:rsidRPr="000E7785">
        <w:rPr>
          <w:spacing w:val="-3"/>
        </w:rPr>
        <w:t>i</w:t>
      </w:r>
      <w:r w:rsidRPr="000E7785">
        <w:t>de</w:t>
      </w:r>
      <w:r w:rsidRPr="000E7785">
        <w:rPr>
          <w:spacing w:val="-2"/>
        </w:rPr>
        <w:t>n</w:t>
      </w:r>
      <w:r w:rsidRPr="000E7785">
        <w:t xml:space="preserve">t </w:t>
      </w:r>
      <w:r w:rsidRPr="000E7785">
        <w:rPr>
          <w:spacing w:val="-2"/>
        </w:rPr>
        <w:t>d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CER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e</w:t>
      </w:r>
      <w:r w:rsidRPr="000E7785">
        <w:t>st</w:t>
      </w:r>
      <w:r w:rsidRPr="000E7785">
        <w:rPr>
          <w:spacing w:val="-2"/>
        </w:rPr>
        <w:t xml:space="preserve"> </w:t>
      </w:r>
      <w:r w:rsidRPr="000E7785">
        <w:t>res</w:t>
      </w:r>
      <w:r w:rsidRPr="000E7785">
        <w:rPr>
          <w:spacing w:val="-2"/>
        </w:rPr>
        <w:t>p</w:t>
      </w:r>
      <w:r w:rsidRPr="000E7785">
        <w:t>ons</w:t>
      </w:r>
      <w:r w:rsidRPr="000E7785">
        <w:rPr>
          <w:spacing w:val="-2"/>
        </w:rPr>
        <w:t>a</w:t>
      </w:r>
      <w:r w:rsidRPr="000E7785">
        <w:t>ble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-1"/>
        </w:rPr>
        <w:t>d</w:t>
      </w:r>
      <w:r w:rsidRPr="000E7785">
        <w:t>ét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</w:t>
      </w:r>
      <w:r w:rsidRPr="000E7785">
        <w:rPr>
          <w:spacing w:val="1"/>
        </w:rPr>
        <w:t>e</w:t>
      </w:r>
      <w:r w:rsidRPr="000E7785">
        <w:t>r</w:t>
      </w:r>
      <w:r w:rsidRPr="000E7785">
        <w:rPr>
          <w:spacing w:val="-4"/>
        </w:rPr>
        <w:t xml:space="preserve"> </w:t>
      </w:r>
      <w:r w:rsidRPr="000E7785">
        <w:t>si</w:t>
      </w:r>
      <w:r w:rsidRPr="000E7785">
        <w:rPr>
          <w:spacing w:val="-1"/>
        </w:rPr>
        <w:t xml:space="preserve"> </w:t>
      </w:r>
      <w:r w:rsidRPr="000E7785">
        <w:t>la recherc</w:t>
      </w:r>
      <w:r w:rsidRPr="000E7785">
        <w:rPr>
          <w:spacing w:val="-3"/>
        </w:rPr>
        <w:t>h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e</w:t>
      </w:r>
      <w:r w:rsidRPr="000E7785">
        <w:t>st</w:t>
      </w:r>
      <w:r w:rsidRPr="000E7785">
        <w:rPr>
          <w:w w:val="99"/>
        </w:rPr>
        <w:t xml:space="preserve"> </w:t>
      </w:r>
      <w:r w:rsidRPr="000E7785">
        <w:t>ad</w:t>
      </w:r>
      <w:r w:rsidRPr="000E7785">
        <w:rPr>
          <w:spacing w:val="1"/>
        </w:rPr>
        <w:t>m</w:t>
      </w:r>
      <w:r w:rsidRPr="000E7785">
        <w:t>iss</w:t>
      </w:r>
      <w:r w:rsidRPr="000E7785">
        <w:rPr>
          <w:spacing w:val="-2"/>
        </w:rPr>
        <w:t>i</w:t>
      </w:r>
      <w:r w:rsidRPr="000E7785">
        <w:t>b</w:t>
      </w:r>
      <w:r w:rsidRPr="000E7785">
        <w:rPr>
          <w:spacing w:val="-3"/>
        </w:rPr>
        <w:t>l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t>à</w:t>
      </w:r>
      <w:r w:rsidRPr="000E7785">
        <w:rPr>
          <w:spacing w:val="-2"/>
        </w:rPr>
        <w:t xml:space="preserve"> </w:t>
      </w:r>
      <w:r w:rsidRPr="000E7785">
        <w:t>u</w:t>
      </w:r>
      <w:r w:rsidRPr="000E7785">
        <w:rPr>
          <w:spacing w:val="-2"/>
        </w:rPr>
        <w:t>n</w:t>
      </w:r>
      <w:r w:rsidRPr="000E7785">
        <w:t xml:space="preserve">e </w:t>
      </w:r>
      <w:r w:rsidRPr="000E7785">
        <w:rPr>
          <w:spacing w:val="1"/>
        </w:rPr>
        <w:t>é</w:t>
      </w:r>
      <w:r w:rsidRPr="000E7785">
        <w:rPr>
          <w:spacing w:val="-3"/>
        </w:rPr>
        <w:t>v</w:t>
      </w:r>
      <w:r w:rsidRPr="000E7785">
        <w:t>al</w:t>
      </w:r>
      <w:r w:rsidRPr="000E7785">
        <w:rPr>
          <w:spacing w:val="-2"/>
        </w:rPr>
        <w:t>u</w:t>
      </w:r>
      <w:r w:rsidRPr="000E7785">
        <w:t>ation</w:t>
      </w:r>
      <w:r w:rsidRPr="000E7785">
        <w:rPr>
          <w:spacing w:val="-3"/>
        </w:rPr>
        <w:t xml:space="preserve"> </w:t>
      </w:r>
      <w:r w:rsidRPr="000E7785">
        <w:t>délé</w:t>
      </w:r>
      <w:r w:rsidRPr="000E7785">
        <w:rPr>
          <w:spacing w:val="-2"/>
        </w:rPr>
        <w:t>g</w:t>
      </w:r>
      <w:r w:rsidRPr="000E7785">
        <w:t>u</w:t>
      </w:r>
      <w:r w:rsidRPr="000E7785">
        <w:rPr>
          <w:spacing w:val="-2"/>
        </w:rPr>
        <w:t>é</w:t>
      </w:r>
      <w:r w:rsidRPr="000E7785">
        <w:t>e.</w:t>
      </w:r>
      <w:r w:rsidRPr="000E7785">
        <w:rPr>
          <w:spacing w:val="-3"/>
        </w:rPr>
        <w:t xml:space="preserve"> </w:t>
      </w:r>
      <w:r w:rsidRPr="000E7785">
        <w:t>Dans c</w:t>
      </w:r>
      <w:r w:rsidRPr="000E7785">
        <w:rPr>
          <w:spacing w:val="1"/>
        </w:rPr>
        <w:t>e</w:t>
      </w:r>
      <w:r w:rsidRPr="000E7785">
        <w:t>r</w:t>
      </w:r>
      <w:r w:rsidRPr="000E7785">
        <w:rPr>
          <w:spacing w:val="-3"/>
        </w:rPr>
        <w:t>t</w:t>
      </w:r>
      <w:r w:rsidRPr="000E7785">
        <w:t>ain</w:t>
      </w:r>
      <w:r w:rsidRPr="000E7785">
        <w:rPr>
          <w:spacing w:val="1"/>
        </w:rPr>
        <w:t>e</w:t>
      </w:r>
      <w:r w:rsidRPr="000E7785">
        <w:t>s</w:t>
      </w:r>
      <w:r w:rsidRPr="000E7785">
        <w:rPr>
          <w:spacing w:val="-1"/>
        </w:rPr>
        <w:t xml:space="preserve"> </w:t>
      </w:r>
      <w:r w:rsidRPr="000E7785">
        <w:t>cir</w:t>
      </w:r>
      <w:r w:rsidRPr="000E7785">
        <w:rPr>
          <w:spacing w:val="-1"/>
        </w:rPr>
        <w:t>c</w:t>
      </w:r>
      <w:r w:rsidRPr="000E7785">
        <w:rPr>
          <w:spacing w:val="-2"/>
        </w:rPr>
        <w:t>on</w:t>
      </w:r>
      <w:r w:rsidRPr="000E7785">
        <w:t>st</w:t>
      </w:r>
      <w:r w:rsidRPr="000E7785">
        <w:rPr>
          <w:spacing w:val="1"/>
        </w:rPr>
        <w:t>a</w:t>
      </w:r>
      <w:r w:rsidRPr="000E7785">
        <w:t>nce</w:t>
      </w:r>
      <w:r w:rsidRPr="000E7785">
        <w:rPr>
          <w:spacing w:val="-3"/>
        </w:rPr>
        <w:t>s</w:t>
      </w:r>
      <w:r w:rsidRPr="000E7785">
        <w:t>, le préside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u CER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s</w:t>
      </w:r>
      <w:r w:rsidRPr="000E7785">
        <w:t xml:space="preserve">on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2"/>
        </w:rPr>
        <w:t>g</w:t>
      </w:r>
      <w:r w:rsidRPr="000E7785">
        <w:t>ué</w:t>
      </w:r>
      <w:r w:rsidRPr="000E7785">
        <w:rPr>
          <w:spacing w:val="-2"/>
        </w:rPr>
        <w:t xml:space="preserve"> </w:t>
      </w:r>
      <w:r w:rsidRPr="000E7785">
        <w:t>pour</w:t>
      </w:r>
      <w:r w:rsidRPr="000E7785">
        <w:rPr>
          <w:spacing w:val="-2"/>
        </w:rPr>
        <w:t>r</w:t>
      </w:r>
      <w:r w:rsidRPr="000E7785">
        <w:t>ait</w:t>
      </w:r>
      <w:r w:rsidRPr="000E7785">
        <w:rPr>
          <w:spacing w:val="-2"/>
        </w:rPr>
        <w:t xml:space="preserve"> </w:t>
      </w:r>
      <w:r w:rsidRPr="000E7785">
        <w:t>dé</w:t>
      </w:r>
      <w:r w:rsidRPr="000E7785">
        <w:rPr>
          <w:spacing w:val="-3"/>
        </w:rPr>
        <w:t>l</w:t>
      </w:r>
      <w:r w:rsidRPr="000E7785">
        <w:t>é</w:t>
      </w:r>
      <w:r w:rsidRPr="000E7785">
        <w:rPr>
          <w:spacing w:val="-2"/>
        </w:rPr>
        <w:t>g</w:t>
      </w:r>
      <w:r w:rsidRPr="000E7785">
        <w:t>uer</w:t>
      </w:r>
      <w:r w:rsidRPr="000E7785">
        <w:rPr>
          <w:spacing w:val="-1"/>
        </w:rPr>
        <w:t xml:space="preserve"> </w:t>
      </w:r>
      <w:r w:rsidRPr="000E7785">
        <w:t>cet</w:t>
      </w:r>
      <w:r w:rsidRPr="000E7785">
        <w:rPr>
          <w:spacing w:val="-2"/>
        </w:rPr>
        <w:t>t</w:t>
      </w:r>
      <w:r w:rsidRPr="000E7785">
        <w:t>e tâ</w:t>
      </w:r>
      <w:r w:rsidRPr="000E7785">
        <w:rPr>
          <w:spacing w:val="-3"/>
        </w:rPr>
        <w:t>c</w:t>
      </w:r>
      <w:r w:rsidRPr="000E7785">
        <w:t>he</w:t>
      </w:r>
      <w:r w:rsidRPr="000E7785">
        <w:rPr>
          <w:spacing w:val="-2"/>
        </w:rPr>
        <w:t xml:space="preserve"> </w:t>
      </w:r>
      <w:r w:rsidRPr="000E7785">
        <w:t xml:space="preserve">à </w:t>
      </w:r>
      <w:r w:rsidRPr="000E7785">
        <w:rPr>
          <w:spacing w:val="-1"/>
        </w:rPr>
        <w:t>u</w:t>
      </w:r>
      <w:r w:rsidRPr="000E7785">
        <w:t>n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</w:t>
      </w:r>
      <w:r w:rsidRPr="000E7785">
        <w:rPr>
          <w:spacing w:val="-1"/>
        </w:rPr>
        <w:t xml:space="preserve"> q</w:t>
      </w:r>
      <w:r w:rsidRPr="000E7785">
        <w:rPr>
          <w:spacing w:val="-2"/>
        </w:rPr>
        <w:t>u</w:t>
      </w:r>
      <w:r w:rsidRPr="000E7785">
        <w:t>al</w:t>
      </w:r>
      <w:r w:rsidRPr="000E7785">
        <w:rPr>
          <w:spacing w:val="-2"/>
        </w:rPr>
        <w:t>i</w:t>
      </w:r>
      <w:r w:rsidRPr="000E7785">
        <w:rPr>
          <w:spacing w:val="2"/>
        </w:rPr>
        <w:t>f</w:t>
      </w:r>
      <w:r w:rsidRPr="000E7785">
        <w:rPr>
          <w:spacing w:val="-3"/>
        </w:rPr>
        <w:t>i</w:t>
      </w:r>
      <w:r w:rsidRPr="000E7785">
        <w:t>é du</w:t>
      </w:r>
      <w:r w:rsidRPr="000E7785">
        <w:rPr>
          <w:spacing w:val="-1"/>
        </w:rPr>
        <w:t xml:space="preserve"> p</w:t>
      </w:r>
      <w:r w:rsidRPr="000E7785">
        <w:t>erso</w:t>
      </w:r>
      <w:r w:rsidRPr="000E7785">
        <w:rPr>
          <w:spacing w:val="-2"/>
        </w:rPr>
        <w:t>n</w:t>
      </w:r>
      <w:r w:rsidRPr="000E7785">
        <w:rPr>
          <w:spacing w:val="1"/>
        </w:rPr>
        <w:t>n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-1"/>
        </w:rPr>
        <w:t>soutien</w:t>
      </w:r>
      <w:r w:rsidRPr="000E7785"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t>CER; c</w:t>
      </w:r>
      <w:r w:rsidRPr="000E7785">
        <w:rPr>
          <w:spacing w:val="-1"/>
        </w:rPr>
        <w:t>e</w:t>
      </w:r>
      <w:r w:rsidRPr="000E7785">
        <w:t>pe</w:t>
      </w:r>
      <w:r w:rsidRPr="000E7785">
        <w:rPr>
          <w:spacing w:val="-2"/>
        </w:rPr>
        <w:t>n</w:t>
      </w:r>
      <w:r w:rsidRPr="000E7785">
        <w:t>d</w:t>
      </w:r>
      <w:r w:rsidRPr="000E7785">
        <w:rPr>
          <w:spacing w:val="-2"/>
        </w:rPr>
        <w:t>a</w:t>
      </w:r>
      <w:r w:rsidRPr="000E7785">
        <w:t>nt,</w:t>
      </w:r>
      <w:r w:rsidRPr="000E7785">
        <w:rPr>
          <w:spacing w:val="-2"/>
        </w:rPr>
        <w:t xml:space="preserve"> </w:t>
      </w:r>
      <w:r w:rsidRPr="000E7785">
        <w:t>la resp</w:t>
      </w:r>
      <w:r w:rsidRPr="000E7785">
        <w:rPr>
          <w:spacing w:val="-2"/>
        </w:rPr>
        <w:t>o</w:t>
      </w:r>
      <w:r w:rsidRPr="000E7785">
        <w:t>nsabi</w:t>
      </w:r>
      <w:r w:rsidRPr="000E7785">
        <w:rPr>
          <w:spacing w:val="-2"/>
        </w:rPr>
        <w:t>l</w:t>
      </w:r>
      <w:r w:rsidRPr="000E7785">
        <w:t>ité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su</w:t>
      </w:r>
      <w:r w:rsidRPr="000E7785">
        <w:t>per</w:t>
      </w:r>
      <w:r w:rsidRPr="000E7785">
        <w:rPr>
          <w:spacing w:val="-4"/>
        </w:rPr>
        <w:t>v</w:t>
      </w:r>
      <w:r w:rsidRPr="000E7785">
        <w:t>is</w:t>
      </w:r>
      <w:r w:rsidRPr="000E7785">
        <w:rPr>
          <w:spacing w:val="-2"/>
        </w:rPr>
        <w:t>i</w:t>
      </w:r>
      <w:r w:rsidRPr="000E7785">
        <w:t>on c</w:t>
      </w:r>
      <w:r w:rsidRPr="000E7785">
        <w:rPr>
          <w:spacing w:val="1"/>
        </w:rPr>
        <w:t>o</w:t>
      </w:r>
      <w:r w:rsidRPr="000E7785">
        <w:t>nti</w:t>
      </w:r>
      <w:r w:rsidRPr="000E7785">
        <w:rPr>
          <w:spacing w:val="-2"/>
        </w:rPr>
        <w:t>n</w:t>
      </w:r>
      <w:r w:rsidRPr="000E7785">
        <w:t>ue à re</w:t>
      </w:r>
      <w:r w:rsidRPr="000E7785">
        <w:rPr>
          <w:spacing w:val="-3"/>
        </w:rPr>
        <w:t>v</w:t>
      </w:r>
      <w:r w:rsidRPr="000E7785">
        <w:t>enir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a</w:t>
      </w:r>
      <w:r w:rsidRPr="000E7785">
        <w:t xml:space="preserve">u </w:t>
      </w:r>
      <w:r w:rsidRPr="000E7785">
        <w:rPr>
          <w:spacing w:val="1"/>
        </w:rPr>
        <w:t>p</w:t>
      </w:r>
      <w:r w:rsidRPr="000E7785">
        <w:t>résid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du</w:t>
      </w:r>
      <w:r w:rsidRPr="000E7785">
        <w:rPr>
          <w:spacing w:val="-2"/>
        </w:rPr>
        <w:t xml:space="preserve"> </w:t>
      </w:r>
      <w:r w:rsidRPr="000E7785">
        <w:t>CER</w:t>
      </w:r>
      <w:r w:rsidRPr="000E7785">
        <w:rPr>
          <w:spacing w:val="-1"/>
        </w:rPr>
        <w:t xml:space="preserve"> </w:t>
      </w:r>
      <w:r w:rsidRPr="000E7785">
        <w:t>ou</w:t>
      </w:r>
      <w:r w:rsidRPr="000E7785">
        <w:rPr>
          <w:spacing w:val="-2"/>
        </w:rPr>
        <w:t xml:space="preserve"> </w:t>
      </w:r>
      <w:r w:rsidRPr="000E7785">
        <w:t>à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-1"/>
        </w:rPr>
        <w:t>o</w:t>
      </w:r>
      <w:r w:rsidRPr="000E7785">
        <w:t xml:space="preserve">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="0076059B">
        <w:t>.</w:t>
      </w:r>
      <w:r w:rsidRPr="000E7785">
        <w:rPr>
          <w:rStyle w:val="FootnoteReference"/>
          <w:rFonts w:cstheme="minorHAnsi"/>
        </w:rPr>
        <w:footnoteReference w:id="1"/>
      </w:r>
    </w:p>
    <w:p w14:paraId="716E64E8" w14:textId="56DADA74" w:rsidR="002E18ED" w:rsidRPr="000E7785" w:rsidRDefault="00B8590B" w:rsidP="003B605B">
      <w:r w:rsidRPr="000E7785">
        <w:t>Le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p</w:t>
      </w:r>
      <w:r w:rsidRPr="000E7785">
        <w:t>rés</w:t>
      </w:r>
      <w:r w:rsidRPr="000E7785">
        <w:rPr>
          <w:spacing w:val="-3"/>
        </w:rPr>
        <w:t>i</w:t>
      </w:r>
      <w:r w:rsidRPr="000E7785">
        <w:t>de</w:t>
      </w:r>
      <w:r w:rsidRPr="000E7785">
        <w:rPr>
          <w:spacing w:val="-2"/>
        </w:rPr>
        <w:t>n</w:t>
      </w:r>
      <w:r w:rsidRPr="000E7785">
        <w:t xml:space="preserve">t </w:t>
      </w:r>
      <w:r w:rsidRPr="000E7785">
        <w:rPr>
          <w:spacing w:val="-2"/>
        </w:rPr>
        <w:t>d</w:t>
      </w:r>
      <w:r w:rsidRPr="000E7785">
        <w:t>u CER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 xml:space="preserve">é, </w:t>
      </w:r>
      <w:r w:rsidRPr="000E7785">
        <w:rPr>
          <w:spacing w:val="-2"/>
        </w:rPr>
        <w:t>o</w:t>
      </w:r>
      <w:r w:rsidRPr="000E7785">
        <w:t xml:space="preserve">u </w:t>
      </w:r>
      <w:r w:rsidRPr="000E7785">
        <w:rPr>
          <w:spacing w:val="-1"/>
        </w:rPr>
        <w:t>e</w:t>
      </w:r>
      <w:r w:rsidRPr="000E7785">
        <w:t>n</w:t>
      </w:r>
      <w:r w:rsidRPr="000E7785">
        <w:rPr>
          <w:spacing w:val="-3"/>
        </w:rPr>
        <w:t>c</w:t>
      </w:r>
      <w:r w:rsidRPr="000E7785">
        <w:t>ore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o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es</w:t>
      </w:r>
      <w:r w:rsidRPr="000E7785">
        <w:rPr>
          <w:spacing w:val="-3"/>
        </w:rPr>
        <w:t xml:space="preserve"> </w:t>
      </w:r>
      <w:r w:rsidRPr="000E7785">
        <w:t>me</w:t>
      </w:r>
      <w:r w:rsidRPr="000E7785">
        <w:rPr>
          <w:spacing w:val="-1"/>
        </w:rPr>
        <w:t>m</w:t>
      </w:r>
      <w:r w:rsidRPr="000E7785">
        <w:t>br</w:t>
      </w:r>
      <w:r w:rsidRPr="000E7785">
        <w:rPr>
          <w:spacing w:val="-3"/>
        </w:rPr>
        <w:t>e</w:t>
      </w:r>
      <w:r w:rsidRPr="000E7785">
        <w:t>s</w:t>
      </w:r>
      <w:r w:rsidRPr="000E7785">
        <w:rPr>
          <w:spacing w:val="-1"/>
        </w:rPr>
        <w:t xml:space="preserve"> q</w:t>
      </w:r>
      <w:r w:rsidRPr="000E7785">
        <w:t>ual</w:t>
      </w:r>
      <w:r w:rsidRPr="000E7785">
        <w:rPr>
          <w:spacing w:val="-2"/>
        </w:rPr>
        <w:t>i</w:t>
      </w:r>
      <w:r w:rsidRPr="000E7785">
        <w:rPr>
          <w:spacing w:val="2"/>
        </w:rPr>
        <w:t>f</w:t>
      </w:r>
      <w:r w:rsidRPr="000E7785">
        <w:t>iés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 xml:space="preserve">u </w:t>
      </w:r>
      <w:r w:rsidRPr="000E7785">
        <w:rPr>
          <w:spacing w:val="-3"/>
        </w:rPr>
        <w:t>C</w:t>
      </w:r>
      <w:r w:rsidRPr="000E7785">
        <w:t>ER, sont</w:t>
      </w:r>
      <w:r w:rsidRPr="000E7785">
        <w:rPr>
          <w:spacing w:val="-1"/>
        </w:rPr>
        <w:t xml:space="preserve"> </w:t>
      </w:r>
      <w:r w:rsidRPr="000E7785">
        <w:t>re</w:t>
      </w:r>
      <w:r w:rsidRPr="000E7785">
        <w:rPr>
          <w:spacing w:val="-3"/>
        </w:rPr>
        <w:t>s</w:t>
      </w:r>
      <w:r w:rsidRPr="000E7785">
        <w:t>pon</w:t>
      </w:r>
      <w:r w:rsidRPr="000E7785">
        <w:rPr>
          <w:spacing w:val="-3"/>
        </w:rPr>
        <w:t>s</w:t>
      </w:r>
      <w:r w:rsidRPr="000E7785">
        <w:t>ables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la c</w:t>
      </w:r>
      <w:r w:rsidRPr="000E7785">
        <w:rPr>
          <w:spacing w:val="1"/>
        </w:rPr>
        <w:t>o</w:t>
      </w:r>
      <w:r w:rsidRPr="000E7785">
        <w:rPr>
          <w:spacing w:val="-2"/>
        </w:rPr>
        <w:t>n</w:t>
      </w:r>
      <w:r w:rsidRPr="000E7785">
        <w:t>duite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l’é</w:t>
      </w:r>
      <w:r w:rsidRPr="000E7785">
        <w:rPr>
          <w:spacing w:val="-2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>t</w:t>
      </w:r>
      <w:r w:rsidRPr="000E7785">
        <w:rPr>
          <w:spacing w:val="-3"/>
        </w:rPr>
        <w:t>i</w:t>
      </w:r>
      <w:r w:rsidRPr="000E7785">
        <w:t xml:space="preserve">on </w:t>
      </w:r>
      <w:r w:rsidRPr="000E7785">
        <w:rPr>
          <w:spacing w:val="-1"/>
        </w:rPr>
        <w:t>d</w:t>
      </w:r>
      <w:r w:rsidRPr="000E7785">
        <w:rPr>
          <w:spacing w:val="6"/>
        </w:rPr>
        <w:t>é</w:t>
      </w:r>
      <w:r w:rsidRPr="000E7785">
        <w:t>lé</w:t>
      </w:r>
      <w:r w:rsidRPr="000E7785">
        <w:rPr>
          <w:spacing w:val="-2"/>
        </w:rPr>
        <w:t>g</w:t>
      </w:r>
      <w:r w:rsidRPr="000E7785">
        <w:t>ué</w:t>
      </w:r>
      <w:r w:rsidRPr="000E7785">
        <w:rPr>
          <w:spacing w:val="-2"/>
        </w:rPr>
        <w:t>e</w:t>
      </w:r>
      <w:r w:rsidRPr="000E7785">
        <w:t>.</w:t>
      </w:r>
    </w:p>
    <w:p w14:paraId="3321FEC9" w14:textId="34E5AB84" w:rsidR="00756C58" w:rsidRPr="000E7785" w:rsidRDefault="002E18ED" w:rsidP="003B605B">
      <w:pPr>
        <w:pStyle w:val="Heading1"/>
        <w:widowControl/>
      </w:pPr>
      <w:bookmarkStart w:id="5" w:name="_Toc4064792"/>
      <w:r w:rsidRPr="000E7785">
        <w:t>D</w:t>
      </w:r>
      <w:r w:rsidR="00ED30D3" w:rsidRPr="000E7785">
        <w:t>é</w:t>
      </w:r>
      <w:r w:rsidR="00756C58" w:rsidRPr="000E7785">
        <w:t>finitions</w:t>
      </w:r>
      <w:bookmarkEnd w:id="5"/>
    </w:p>
    <w:p w14:paraId="3A382B14" w14:textId="25235EC2" w:rsidR="002E18ED" w:rsidRPr="000E7785" w:rsidRDefault="00B8590B" w:rsidP="003B605B">
      <w:r w:rsidRPr="000E7785">
        <w:t>Voir le glossaire.</w:t>
      </w:r>
    </w:p>
    <w:p w14:paraId="17D971BD" w14:textId="7775E055" w:rsidR="00756C58" w:rsidRPr="000E7785" w:rsidRDefault="002E18ED" w:rsidP="003B605B">
      <w:pPr>
        <w:pStyle w:val="Heading1"/>
        <w:widowControl/>
      </w:pPr>
      <w:bookmarkStart w:id="6" w:name="_Toc4064793"/>
      <w:r w:rsidRPr="000E7785">
        <w:t>P</w:t>
      </w:r>
      <w:r w:rsidR="00756C58" w:rsidRPr="000E7785">
        <w:t>roc</w:t>
      </w:r>
      <w:r w:rsidR="00ED30D3" w:rsidRPr="000E7785">
        <w:t>é</w:t>
      </w:r>
      <w:r w:rsidR="00756C58" w:rsidRPr="000E7785">
        <w:t>dures</w:t>
      </w:r>
      <w:bookmarkEnd w:id="6"/>
    </w:p>
    <w:p w14:paraId="490D1CDE" w14:textId="6517A3B5" w:rsidR="00B8590B" w:rsidRPr="000E7785" w:rsidRDefault="00B8590B" w:rsidP="003B605B">
      <w:r w:rsidRPr="000E7785">
        <w:t>Le CER adopte une approche proportionnelle de l’évaluation éthique de la recherche, de sorte que le niveau d’évaluation est déterminé par rapport au niveau de risque associé à la recherche : moins le niveau de risque est élevé, moins le niveau d’examen sera élevé et plus le niveau de risque est élevé, plus le niveau d’examen sera élevé</w:t>
      </w:r>
      <w:r w:rsidRPr="000E7785">
        <w:rPr>
          <w:rStyle w:val="FootnoteReference"/>
          <w:rFonts w:cstheme="minorHAnsi"/>
        </w:rPr>
        <w:footnoteReference w:id="2"/>
      </w:r>
      <w:r w:rsidR="0076059B">
        <w:t>.</w:t>
      </w:r>
      <w:r w:rsidRPr="000E7785">
        <w:t xml:space="preserve"> Dans tous les cas, l’approche proportionnelle s’entend comme la prise en considération des risques prévisibles, des bénéfices potentiels et des implications éthiques de la recherche en cause</w:t>
      </w:r>
      <w:r w:rsidRPr="000E7785">
        <w:rPr>
          <w:rStyle w:val="FootnoteReference"/>
          <w:rFonts w:cstheme="minorHAnsi"/>
        </w:rPr>
        <w:footnoteReference w:id="3"/>
      </w:r>
      <w:r w:rsidR="0076059B">
        <w:t>.</w:t>
      </w:r>
      <w:r w:rsidRPr="000E7785">
        <w:t xml:space="preserve"> </w:t>
      </w:r>
    </w:p>
    <w:p w14:paraId="43452CD0" w14:textId="57C4460B" w:rsidR="00B8590B" w:rsidRPr="000E7785" w:rsidRDefault="00B8590B" w:rsidP="003B605B">
      <w:r w:rsidRPr="000E7785">
        <w:t>La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t>é</w:t>
      </w:r>
      <w:r w:rsidRPr="000E7785">
        <w:rPr>
          <w:spacing w:val="-2"/>
        </w:rPr>
        <w:t>t</w:t>
      </w:r>
      <w:r w:rsidRPr="000E7785">
        <w:t>ho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1"/>
        </w:rPr>
        <w:t>d</w:t>
      </w:r>
      <w:r w:rsidRPr="000E7785">
        <w:rPr>
          <w:spacing w:val="-3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1"/>
        </w:rPr>
        <w:t>p</w:t>
      </w:r>
      <w:r w:rsidRPr="000E7785">
        <w:t>r</w:t>
      </w:r>
      <w:r w:rsidRPr="000E7785">
        <w:rPr>
          <w:spacing w:val="-3"/>
        </w:rPr>
        <w:t>o</w:t>
      </w:r>
      <w:r w:rsidRPr="000E7785">
        <w:t>port</w:t>
      </w:r>
      <w:r w:rsidRPr="000E7785">
        <w:rPr>
          <w:spacing w:val="-1"/>
        </w:rPr>
        <w:t>i</w:t>
      </w:r>
      <w:r w:rsidRPr="000E7785">
        <w:rPr>
          <w:spacing w:val="-2"/>
        </w:rPr>
        <w:t>o</w:t>
      </w:r>
      <w:r w:rsidRPr="000E7785">
        <w:t>nnel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e</w:t>
      </w:r>
      <w:r w:rsidRPr="000E7785">
        <w:rPr>
          <w:spacing w:val="-2"/>
        </w:rPr>
        <w:t>n</w:t>
      </w:r>
      <w:r w:rsidRPr="000E7785">
        <w:t>tra</w:t>
      </w:r>
      <w:r w:rsidRPr="000E7785">
        <w:rPr>
          <w:spacing w:val="-2"/>
        </w:rPr>
        <w:t>î</w:t>
      </w:r>
      <w:r w:rsidRPr="000E7785">
        <w:t>ne, s</w:t>
      </w:r>
      <w:r w:rsidRPr="000E7785">
        <w:rPr>
          <w:spacing w:val="1"/>
        </w:rPr>
        <w:t>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plan</w:t>
      </w:r>
      <w:r w:rsidRPr="000E7785">
        <w:rPr>
          <w:spacing w:val="-1"/>
        </w:rPr>
        <w:t xml:space="preserve"> </w:t>
      </w:r>
      <w:r w:rsidRPr="000E7785">
        <w:t>prati</w:t>
      </w:r>
      <w:r w:rsidRPr="000E7785">
        <w:rPr>
          <w:spacing w:val="-2"/>
        </w:rPr>
        <w:t>qu</w:t>
      </w:r>
      <w:r w:rsidRPr="000E7785">
        <w:t>e, l’</w:t>
      </w:r>
      <w:r w:rsidRPr="000E7785">
        <w:rPr>
          <w:spacing w:val="-1"/>
        </w:rPr>
        <w:t>i</w:t>
      </w:r>
      <w:r w:rsidRPr="000E7785">
        <w:t>nst</w:t>
      </w:r>
      <w:r w:rsidRPr="000E7785">
        <w:rPr>
          <w:spacing w:val="1"/>
        </w:rPr>
        <w:t>a</w:t>
      </w:r>
      <w:r w:rsidRPr="000E7785">
        <w:t>ur</w:t>
      </w:r>
      <w:r w:rsidRPr="000E7785">
        <w:rPr>
          <w:spacing w:val="-3"/>
        </w:rPr>
        <w:t>a</w:t>
      </w:r>
      <w:r w:rsidRPr="000E7785">
        <w:t>tion</w:t>
      </w:r>
      <w:r w:rsidRPr="000E7785">
        <w:rPr>
          <w:spacing w:val="-2"/>
        </w:rPr>
        <w:t xml:space="preserve"> </w:t>
      </w:r>
      <w:r w:rsidRPr="000E7785">
        <w:t>par le CER de</w:t>
      </w:r>
      <w:r w:rsidRPr="000E7785">
        <w:rPr>
          <w:spacing w:val="-2"/>
        </w:rPr>
        <w:t xml:space="preserve"> </w:t>
      </w:r>
      <w:r w:rsidRPr="000E7785">
        <w:t>d</w:t>
      </w:r>
      <w:r w:rsidRPr="000E7785">
        <w:rPr>
          <w:spacing w:val="-3"/>
        </w:rPr>
        <w:t>i</w:t>
      </w:r>
      <w:r w:rsidRPr="000E7785">
        <w:t>f</w:t>
      </w:r>
      <w:r w:rsidRPr="000E7785">
        <w:rPr>
          <w:spacing w:val="3"/>
        </w:rPr>
        <w:t>f</w:t>
      </w:r>
      <w:r w:rsidRPr="000E7785">
        <w:t>ér</w:t>
      </w:r>
      <w:r w:rsidRPr="000E7785">
        <w:rPr>
          <w:spacing w:val="-3"/>
        </w:rPr>
        <w:t>e</w:t>
      </w:r>
      <w:r w:rsidRPr="000E7785">
        <w:t>nts</w:t>
      </w:r>
      <w:r w:rsidRPr="000E7785">
        <w:rPr>
          <w:spacing w:val="-2"/>
        </w:rPr>
        <w:t xml:space="preserve"> </w:t>
      </w:r>
      <w:r w:rsidRPr="000E7785">
        <w:t>ni</w:t>
      </w:r>
      <w:r w:rsidRPr="000E7785">
        <w:rPr>
          <w:spacing w:val="-3"/>
        </w:rPr>
        <w:t>v</w:t>
      </w:r>
      <w:r w:rsidRPr="000E7785">
        <w:t>eaux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’é</w:t>
      </w:r>
      <w:r w:rsidRPr="000E7785">
        <w:rPr>
          <w:spacing w:val="-2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-1"/>
        </w:rPr>
        <w:t>d</w:t>
      </w:r>
      <w:r w:rsidRPr="000E7785">
        <w:t>e l’éthi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t>des</w:t>
      </w:r>
      <w:r w:rsidRPr="000E7785">
        <w:rPr>
          <w:spacing w:val="-2"/>
        </w:rPr>
        <w:t xml:space="preserve"> </w:t>
      </w:r>
      <w:r w:rsidRPr="000E7785">
        <w:t>projets</w:t>
      </w:r>
      <w:r w:rsidRPr="000E7785">
        <w:rPr>
          <w:spacing w:val="-2"/>
        </w:rPr>
        <w:t xml:space="preserve"> </w:t>
      </w:r>
      <w:r w:rsidRPr="000E7785">
        <w:t>de rec</w:t>
      </w:r>
      <w:r w:rsidRPr="000E7785">
        <w:rPr>
          <w:spacing w:val="-2"/>
        </w:rPr>
        <w:t>h</w:t>
      </w:r>
      <w:r w:rsidRPr="000E7785">
        <w:t>erche.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L</w:t>
      </w:r>
      <w:r w:rsidRPr="000E7785">
        <w:t>es deux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n</w:t>
      </w:r>
      <w:r w:rsidRPr="000E7785">
        <w:t>i</w:t>
      </w:r>
      <w:r w:rsidRPr="000E7785">
        <w:rPr>
          <w:spacing w:val="-3"/>
        </w:rPr>
        <w:t>v</w:t>
      </w:r>
      <w:r w:rsidRPr="000E7785">
        <w:t>eaux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h</w:t>
      </w:r>
      <w:r w:rsidRPr="000E7785">
        <w:t>abi</w:t>
      </w:r>
      <w:r w:rsidRPr="000E7785">
        <w:rPr>
          <w:spacing w:val="2"/>
        </w:rPr>
        <w:t>t</w:t>
      </w:r>
      <w:r w:rsidRPr="000E7785">
        <w:rPr>
          <w:spacing w:val="-2"/>
        </w:rPr>
        <w:t>u</w:t>
      </w:r>
      <w:r w:rsidRPr="000E7785">
        <w:t>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util</w:t>
      </w:r>
      <w:r w:rsidRPr="000E7785">
        <w:rPr>
          <w:spacing w:val="-1"/>
        </w:rPr>
        <w:t>i</w:t>
      </w:r>
      <w:r w:rsidRPr="000E7785">
        <w:t>sés sont l</w:t>
      </w:r>
      <w:r w:rsidRPr="000E7785">
        <w:rPr>
          <w:spacing w:val="-1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>ti</w:t>
      </w:r>
      <w:r w:rsidRPr="000E7785">
        <w:rPr>
          <w:spacing w:val="-2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 xml:space="preserve">par le CER en comité plénier </w:t>
      </w:r>
      <w:r w:rsidRPr="000E7785">
        <w:t>ou l</w:t>
      </w:r>
      <w:r w:rsidRPr="000E7785">
        <w:rPr>
          <w:spacing w:val="-1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1"/>
        </w:rPr>
        <w:t>g</w:t>
      </w:r>
      <w:r w:rsidRPr="000E7785">
        <w:t>uée</w:t>
      </w:r>
      <w:r w:rsidRPr="000E7785">
        <w:rPr>
          <w:spacing w:val="-2"/>
        </w:rPr>
        <w:t xml:space="preserve"> p</w:t>
      </w:r>
      <w:r w:rsidRPr="000E7785">
        <w:t>ar un</w:t>
      </w:r>
      <w:r w:rsidRPr="000E7785">
        <w:rPr>
          <w:spacing w:val="-2"/>
        </w:rPr>
        <w:t xml:space="preserve"> </w:t>
      </w:r>
      <w:r w:rsidRPr="000E7785">
        <w:t>ou</w:t>
      </w:r>
      <w:r w:rsidRPr="000E7785">
        <w:rPr>
          <w:spacing w:val="-2"/>
        </w:rPr>
        <w:t xml:space="preserve"> </w:t>
      </w:r>
      <w:r w:rsidRPr="000E7785">
        <w:t>plusieurs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bres</w:t>
      </w:r>
      <w:r w:rsidRPr="000E7785">
        <w:rPr>
          <w:spacing w:val="-2"/>
        </w:rPr>
        <w:t xml:space="preserve"> </w:t>
      </w:r>
      <w:r w:rsidRPr="000E7785">
        <w:t>e</w:t>
      </w:r>
      <w:r w:rsidRPr="000E7785">
        <w:rPr>
          <w:spacing w:val="-3"/>
        </w:rPr>
        <w:t>x</w:t>
      </w:r>
      <w:r w:rsidRPr="000E7785">
        <w:t>pér</w:t>
      </w:r>
      <w:r w:rsidRPr="000E7785">
        <w:rPr>
          <w:spacing w:val="-2"/>
        </w:rPr>
        <w:t>i</w:t>
      </w:r>
      <w:r w:rsidRPr="000E7785">
        <w:rPr>
          <w:spacing w:val="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1"/>
        </w:rPr>
        <w:t>é</w:t>
      </w:r>
      <w:r w:rsidRPr="000E7785">
        <w:t>s</w:t>
      </w:r>
      <w:r w:rsidRPr="000E7785">
        <w:rPr>
          <w:spacing w:val="-2"/>
        </w:rPr>
        <w:t xml:space="preserve"> d</w:t>
      </w:r>
      <w:r w:rsidRPr="000E7785">
        <w:t>u CER, s</w:t>
      </w:r>
      <w:r w:rsidRPr="000E7785">
        <w:rPr>
          <w:spacing w:val="1"/>
        </w:rPr>
        <w:t>e</w:t>
      </w:r>
      <w:r w:rsidRPr="000E7785">
        <w:t>l</w:t>
      </w:r>
      <w:r w:rsidRPr="000E7785">
        <w:rPr>
          <w:spacing w:val="-2"/>
        </w:rPr>
        <w:t>o</w:t>
      </w:r>
      <w:r w:rsidRPr="000E7785">
        <w:t>n ce</w:t>
      </w:r>
      <w:r w:rsidRPr="000E7785">
        <w:rPr>
          <w:spacing w:val="-1"/>
        </w:rPr>
        <w:t xml:space="preserve"> q</w:t>
      </w:r>
      <w:r w:rsidRPr="000E7785">
        <w:t>ue dét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ine</w:t>
      </w:r>
      <w:r w:rsidRPr="000E7785">
        <w:rPr>
          <w:spacing w:val="-3"/>
        </w:rPr>
        <w:t xml:space="preserve"> </w:t>
      </w:r>
      <w:r w:rsidRPr="000E7785">
        <w:t xml:space="preserve">le </w:t>
      </w:r>
      <w:r w:rsidRPr="000E7785">
        <w:rPr>
          <w:spacing w:val="1"/>
        </w:rPr>
        <w:t>p</w:t>
      </w:r>
      <w:r w:rsidRPr="000E7785">
        <w:t>rési</w:t>
      </w:r>
      <w:r w:rsidRPr="000E7785">
        <w:rPr>
          <w:spacing w:val="-2"/>
        </w:rPr>
        <w:t>d</w:t>
      </w:r>
      <w:r w:rsidRPr="000E7785">
        <w:t>ent</w:t>
      </w:r>
      <w:r w:rsidRPr="000E7785">
        <w:rPr>
          <w:spacing w:val="-5"/>
        </w:rPr>
        <w:t xml:space="preserve"> </w:t>
      </w:r>
      <w:r w:rsidRPr="000E7785">
        <w:t>du CER</w:t>
      </w:r>
      <w:r w:rsidRPr="000E7785">
        <w:rPr>
          <w:spacing w:val="-2"/>
        </w:rPr>
        <w:t xml:space="preserve"> o</w:t>
      </w:r>
      <w:r w:rsidRPr="000E7785">
        <w:t>u s</w:t>
      </w:r>
      <w:r w:rsidRPr="000E7785">
        <w:rPr>
          <w:spacing w:val="-1"/>
        </w:rPr>
        <w:t>o</w:t>
      </w:r>
      <w:r w:rsidRPr="000E7785">
        <w:t>n</w:t>
      </w:r>
      <w:r w:rsidRPr="000E7785">
        <w:rPr>
          <w:spacing w:val="-1"/>
        </w:rPr>
        <w:t xml:space="preserve"> 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Pr="000E7785">
        <w:rPr>
          <w:rStyle w:val="FootnoteReference"/>
          <w:rFonts w:cstheme="minorHAnsi"/>
        </w:rPr>
        <w:footnoteReference w:id="4"/>
      </w:r>
      <w:r w:rsidR="0076059B">
        <w:t>.</w:t>
      </w:r>
      <w:r w:rsidRPr="000E7785">
        <w:t xml:space="preserve"> </w:t>
      </w:r>
    </w:p>
    <w:p w14:paraId="36E35DC7" w14:textId="24ABD308" w:rsidR="00B8590B" w:rsidRPr="000E7785" w:rsidRDefault="00B8590B" w:rsidP="003B605B">
      <w:r w:rsidRPr="000E7785">
        <w:lastRenderedPageBreak/>
        <w:t>L’approbation entre en vigueur au moment où l’approbation (finale ou initiale, selon le site) du CER délégué a été donnée. Elle vaut pour une durée maximale d’une année à partir de l’approbation</w:t>
      </w:r>
      <w:r w:rsidRPr="000E7785">
        <w:rPr>
          <w:rStyle w:val="FootnoteReference"/>
          <w:rFonts w:cstheme="minorHAnsi"/>
        </w:rPr>
        <w:footnoteReference w:id="5"/>
      </w:r>
      <w:r w:rsidR="0076059B">
        <w:t>.</w:t>
      </w:r>
      <w:r w:rsidRPr="000E7785">
        <w:t xml:space="preserve"> La lettre d’approbation est envoyée seulement lorsque toutes les conditions nécessaires à l’approbation ont été remplies. </w:t>
      </w:r>
    </w:p>
    <w:p w14:paraId="4B915A88" w14:textId="77777777" w:rsidR="00B8590B" w:rsidRPr="000E7785" w:rsidRDefault="00B8590B" w:rsidP="003B605B">
      <w:r w:rsidRPr="000E7785">
        <w:t xml:space="preserve">Si la recherche ne peut être approuvée par évaluation déléguée, elle doit être évaluée par le CER lors d’une rencontre en comité plénier. </w:t>
      </w:r>
    </w:p>
    <w:p w14:paraId="1298A77C" w14:textId="77777777" w:rsidR="00B8590B" w:rsidRPr="000E7785" w:rsidRDefault="00B8590B" w:rsidP="003B605B">
      <w:pPr>
        <w:pStyle w:val="Heading2"/>
        <w:widowControl/>
        <w:rPr>
          <w:lang w:val="fr-CA"/>
        </w:rPr>
      </w:pPr>
      <w:bookmarkStart w:id="7" w:name="_Toc4064794"/>
      <w:r w:rsidRPr="000E7785">
        <w:rPr>
          <w:lang w:val="fr-CA"/>
        </w:rPr>
        <w:t>Détermination de l’admissibilité à une évaluation déléguée</w:t>
      </w:r>
      <w:bookmarkEnd w:id="7"/>
    </w:p>
    <w:p w14:paraId="44ED9BE6" w14:textId="158251AB" w:rsidR="00B8590B" w:rsidRPr="000E7785" w:rsidRDefault="00B8590B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 xml:space="preserve"> L’évaluation </w:t>
      </w:r>
      <w:r w:rsidRPr="000E7785">
        <w:rPr>
          <w:spacing w:val="-2"/>
          <w:lang w:val="fr-CA"/>
        </w:rPr>
        <w:t xml:space="preserve">par le CER en comité plénier </w:t>
      </w:r>
      <w:r w:rsidRPr="000E7785">
        <w:rPr>
          <w:lang w:val="fr-CA"/>
        </w:rPr>
        <w:t>est c</w:t>
      </w:r>
      <w:r w:rsidRPr="000E7785">
        <w:rPr>
          <w:spacing w:val="-2"/>
          <w:lang w:val="fr-CA"/>
        </w:rPr>
        <w:t>h</w:t>
      </w:r>
      <w:r w:rsidRPr="000E7785">
        <w:rPr>
          <w:lang w:val="fr-CA"/>
        </w:rPr>
        <w:t>ois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f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ut</w:t>
      </w:r>
      <w:r w:rsidR="0076059B">
        <w:rPr>
          <w:lang w:val="fr-CA"/>
        </w:rPr>
        <w:t>.</w:t>
      </w:r>
      <w:r w:rsidRPr="000E7785">
        <w:rPr>
          <w:rStyle w:val="FootnoteReference"/>
          <w:lang w:val="fr-CA"/>
        </w:rPr>
        <w:footnoteReference w:id="6"/>
      </w:r>
    </w:p>
    <w:p w14:paraId="2DE8F00A" w14:textId="31FBEE2F" w:rsidR="00B8590B" w:rsidRPr="000E7785" w:rsidRDefault="00B8590B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Tout nouveau projet de recherche qui relève de l’article</w:t>
      </w:r>
      <w:r w:rsidR="00084B39">
        <w:rPr>
          <w:lang w:val="fr-CA"/>
        </w:rPr>
        <w:t> </w:t>
      </w:r>
      <w:r w:rsidRPr="000E7785">
        <w:rPr>
          <w:lang w:val="fr-CA"/>
        </w:rPr>
        <w:t>21 du Code civil du Québec</w:t>
      </w:r>
      <w:r w:rsidRPr="000E7785">
        <w:rPr>
          <w:rStyle w:val="FootnoteReference"/>
          <w:lang w:val="fr-CA"/>
        </w:rPr>
        <w:footnoteReference w:id="7"/>
      </w:r>
      <w:r w:rsidRPr="000E7785">
        <w:rPr>
          <w:lang w:val="fr-CA"/>
        </w:rPr>
        <w:t xml:space="preserve"> ne peut faire l’objet d’une évaluation déléguée au moment de son évaluation initiale par le CER</w:t>
      </w:r>
      <w:r w:rsidR="0076059B">
        <w:rPr>
          <w:lang w:val="fr-CA"/>
        </w:rPr>
        <w:t>.</w:t>
      </w:r>
      <w:r w:rsidRPr="000E7785">
        <w:rPr>
          <w:rStyle w:val="FootnoteReference"/>
          <w:lang w:val="fr-CA"/>
        </w:rPr>
        <w:footnoteReference w:id="8"/>
      </w:r>
    </w:p>
    <w:p w14:paraId="257D3A2F" w14:textId="49106ACC" w:rsidR="00B8590B" w:rsidRPr="000E7785" w:rsidRDefault="00B8590B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a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des</w:t>
      </w:r>
      <w:r w:rsidRPr="000E7785">
        <w:rPr>
          <w:spacing w:val="-1"/>
          <w:lang w:val="fr-CA"/>
        </w:rPr>
        <w:t xml:space="preserve"> q</w:t>
      </w:r>
      <w:r w:rsidRPr="000E7785">
        <w:rPr>
          <w:lang w:val="fr-CA"/>
        </w:rPr>
        <w:t>ui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tisf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aux</w:t>
      </w:r>
      <w:r w:rsidRPr="000E7785">
        <w:rPr>
          <w:spacing w:val="-5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sui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ants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sont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d</w:t>
      </w:r>
      <w:r w:rsidRPr="000E7785">
        <w:rPr>
          <w:spacing w:val="8"/>
          <w:lang w:val="fr-CA"/>
        </w:rPr>
        <w:t>m</w:t>
      </w:r>
      <w:r w:rsidRPr="000E7785">
        <w:rPr>
          <w:lang w:val="fr-CA"/>
        </w:rPr>
        <w:t>iss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bles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à une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uée</w:t>
      </w:r>
      <w:r w:rsidR="00084B39">
        <w:rPr>
          <w:spacing w:val="4"/>
          <w:lang w:val="fr-CA"/>
        </w:rPr>
        <w:t> </w:t>
      </w:r>
      <w:r w:rsidRPr="000E7785">
        <w:rPr>
          <w:lang w:val="fr-CA"/>
        </w:rPr>
        <w:t>:</w:t>
      </w:r>
    </w:p>
    <w:p w14:paraId="21780F39" w14:textId="43A293FD" w:rsidR="00B8590B" w:rsidRPr="000E7785" w:rsidRDefault="00B8590B" w:rsidP="00BC23A8">
      <w:pPr>
        <w:pStyle w:val="ListParagraph"/>
      </w:pPr>
      <w:r w:rsidRPr="000E7785">
        <w:t>L’évaluation initiale d’un projet de recherche présentant tout au plus un risque minimal</w:t>
      </w:r>
      <w:r w:rsidRPr="000E7785">
        <w:rPr>
          <w:rStyle w:val="FootnoteReference"/>
        </w:rPr>
        <w:footnoteReference w:id="9"/>
      </w:r>
      <w:r w:rsidRPr="000E7785">
        <w:t xml:space="preserve">; </w:t>
      </w:r>
    </w:p>
    <w:p w14:paraId="15ECB89B" w14:textId="77777777" w:rsidR="00B8590B" w:rsidRPr="000E7785" w:rsidRDefault="00B8590B" w:rsidP="00BC23A8">
      <w:pPr>
        <w:pStyle w:val="ListParagraph"/>
      </w:pPr>
      <w:r w:rsidRPr="000E7785">
        <w:t>La recherche impliquant des mineurs ou des majeurs inaptes à donner leur consentement</w:t>
      </w:r>
      <w:r w:rsidRPr="000E7785">
        <w:rPr>
          <w:rStyle w:val="FootnoteReference"/>
        </w:rPr>
        <w:footnoteReference w:id="10"/>
      </w:r>
      <w:r w:rsidRPr="000E7785">
        <w:t>, lorsqu’elle ne porte pas atteinte à leur intégrité</w:t>
      </w:r>
      <w:r w:rsidRPr="000E7785">
        <w:rPr>
          <w:rStyle w:val="FootnoteReference"/>
        </w:rPr>
        <w:footnoteReference w:id="11"/>
      </w:r>
      <w:r w:rsidRPr="000E7785">
        <w:t xml:space="preserve">; </w:t>
      </w:r>
    </w:p>
    <w:p w14:paraId="3572BCF2" w14:textId="77777777" w:rsidR="00B8590B" w:rsidRPr="000E7785" w:rsidRDefault="00B8590B" w:rsidP="00BC23A8">
      <w:pPr>
        <w:pStyle w:val="ListParagraph"/>
      </w:pPr>
      <w:r w:rsidRPr="000E7785">
        <w:t xml:space="preserve">Des </w:t>
      </w:r>
      <w:r w:rsidRPr="00BC23A8">
        <w:t>changements</w:t>
      </w:r>
      <w:r w:rsidRPr="000E7785">
        <w:t xml:space="preserve"> à un projet déjà approuvé, lorsque ceux-ci n’ont pas d’impact sur l’équilibre entre les risques et les bénéfices</w:t>
      </w:r>
      <w:r w:rsidRPr="000E7785">
        <w:rPr>
          <w:rStyle w:val="FootnoteReference"/>
        </w:rPr>
        <w:footnoteReference w:id="12"/>
      </w:r>
      <w:r w:rsidRPr="000E7785">
        <w:t xml:space="preserve">; </w:t>
      </w:r>
    </w:p>
    <w:p w14:paraId="0DC750F5" w14:textId="1F6D00B9" w:rsidR="00B8590B" w:rsidRPr="000E7785" w:rsidRDefault="00B8590B" w:rsidP="00BC23A8">
      <w:pPr>
        <w:pStyle w:val="ListParagraph"/>
      </w:pPr>
      <w:r w:rsidRPr="000E7785">
        <w:t>Lorsqu</w:t>
      </w:r>
      <w:r w:rsidR="00084B39">
        <w:t>'</w:t>
      </w:r>
      <w:r w:rsidRPr="000E7785">
        <w:t>autorisé en vertu de tous les règlements applicables</w:t>
      </w:r>
      <w:r w:rsidRPr="000E7785">
        <w:rPr>
          <w:rStyle w:val="FootnoteReference"/>
        </w:rPr>
        <w:footnoteReference w:id="13"/>
      </w:r>
      <w:r w:rsidRPr="000E7785">
        <w:t>,</w:t>
      </w:r>
      <w:r w:rsidRPr="000E7785" w:rsidDel="008F5C1D">
        <w:t xml:space="preserve"> </w:t>
      </w:r>
      <w:r w:rsidRPr="000E7785">
        <w:t>le renouvellement annuel de l’approbation éthique</w:t>
      </w:r>
      <w:r w:rsidRPr="000E7785">
        <w:rPr>
          <w:spacing w:val="-2"/>
        </w:rPr>
        <w:t xml:space="preserve"> </w:t>
      </w:r>
      <w:r w:rsidRPr="000E7785">
        <w:t>d’u</w:t>
      </w:r>
      <w:r w:rsidRPr="000E7785">
        <w:rPr>
          <w:spacing w:val="1"/>
        </w:rPr>
        <w:t>n</w:t>
      </w:r>
      <w:r w:rsidRPr="000E7785">
        <w:t>e re</w:t>
      </w:r>
      <w:r w:rsidRPr="000E7785">
        <w:rPr>
          <w:spacing w:val="-3"/>
        </w:rPr>
        <w:t>c</w:t>
      </w:r>
      <w:r w:rsidRPr="000E7785">
        <w:t>herc</w:t>
      </w:r>
      <w:r w:rsidRPr="000E7785">
        <w:rPr>
          <w:spacing w:val="-3"/>
        </w:rPr>
        <w:t>h</w:t>
      </w:r>
      <w:r w:rsidRPr="000E7785">
        <w:t>e :</w:t>
      </w:r>
    </w:p>
    <w:p w14:paraId="2785BF08" w14:textId="77777777" w:rsidR="00B8590B" w:rsidRPr="000E7785" w:rsidRDefault="00B8590B" w:rsidP="003B605B">
      <w:pPr>
        <w:pStyle w:val="SOPBulletD"/>
      </w:pPr>
      <w:r w:rsidRPr="000E7785">
        <w:t xml:space="preserve">Qui est </w:t>
      </w:r>
      <w:r w:rsidRPr="000E7785">
        <w:rPr>
          <w:spacing w:val="-1"/>
        </w:rPr>
        <w:t>à</w:t>
      </w:r>
      <w:r w:rsidRPr="000E7785">
        <w:t xml:space="preserve"> 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6"/>
        </w:rPr>
        <w:t xml:space="preserve"> </w:t>
      </w:r>
      <w:r w:rsidRPr="000E7785">
        <w:rPr>
          <w:spacing w:val="1"/>
        </w:rPr>
        <w:t>minimal</w:t>
      </w:r>
      <w:r w:rsidRPr="000E7785">
        <w:rPr>
          <w:rStyle w:val="FootnoteReference"/>
          <w:rFonts w:cstheme="minorHAnsi"/>
          <w:spacing w:val="1"/>
        </w:rPr>
        <w:footnoteReference w:id="14"/>
      </w:r>
      <w:r w:rsidRPr="000E7785">
        <w:t xml:space="preserve">; </w:t>
      </w:r>
    </w:p>
    <w:p w14:paraId="50FE63E8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</w:t>
      </w:r>
      <w:r w:rsidRPr="000E7785">
        <w:t xml:space="preserve">et pour </w:t>
      </w:r>
      <w:r w:rsidRPr="000E7785">
        <w:rPr>
          <w:spacing w:val="-1"/>
        </w:rPr>
        <w:t>l</w:t>
      </w:r>
      <w:r w:rsidRPr="000E7785">
        <w:t>a</w:t>
      </w:r>
      <w:r w:rsidRPr="000E7785">
        <w:rPr>
          <w:spacing w:val="-2"/>
        </w:rPr>
        <w:t>q</w:t>
      </w:r>
      <w:r w:rsidRPr="000E7785">
        <w:t>uel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 xml:space="preserve">le recrutement </w:t>
      </w:r>
      <w:r w:rsidRPr="000E7785">
        <w:rPr>
          <w:spacing w:val="1"/>
        </w:rPr>
        <w:t>e</w:t>
      </w:r>
      <w:r w:rsidRPr="000E7785">
        <w:rPr>
          <w:spacing w:val="-3"/>
        </w:rPr>
        <w:t>s</w:t>
      </w:r>
      <w:r w:rsidRPr="000E7785">
        <w:t>t 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</w:t>
      </w:r>
      <w:r w:rsidRPr="000E7785">
        <w:rPr>
          <w:spacing w:val="-1"/>
        </w:rPr>
        <w:t>é</w:t>
      </w:r>
      <w:r w:rsidRPr="000E7785">
        <w:t xml:space="preserve"> </w:t>
      </w:r>
      <w:r w:rsidRPr="000E7785">
        <w:rPr>
          <w:spacing w:val="-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a</w:t>
      </w:r>
      <w:r w:rsidRPr="000E7785">
        <w:t xml:space="preserve">nière </w:t>
      </w:r>
      <w:r w:rsidRPr="000E7785">
        <w:rPr>
          <w:spacing w:val="-1"/>
        </w:rPr>
        <w:t>p</w:t>
      </w:r>
      <w:r w:rsidRPr="000E7785">
        <w:t>erm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e</w:t>
      </w:r>
      <w:r w:rsidRPr="000E7785">
        <w:t>nte</w:t>
      </w:r>
      <w:r w:rsidRPr="000E7785">
        <w:rPr>
          <w:spacing w:val="-1"/>
        </w:rPr>
        <w:t xml:space="preserve"> </w:t>
      </w:r>
      <w:r w:rsidRPr="000E7785">
        <w:t xml:space="preserve">et </w:t>
      </w:r>
      <w:r w:rsidRPr="000E7785">
        <w:rPr>
          <w:spacing w:val="-2"/>
        </w:rPr>
        <w:t>to</w:t>
      </w:r>
      <w:r w:rsidRPr="000E7785">
        <w:t>ut</w:t>
      </w:r>
      <w:r w:rsidRPr="000E7785">
        <w:rPr>
          <w:spacing w:val="1"/>
        </w:rPr>
        <w:t>e</w:t>
      </w:r>
      <w:r w:rsidRPr="000E7785">
        <w:t>s les inter</w:t>
      </w:r>
      <w:r w:rsidRPr="000E7785">
        <w:rPr>
          <w:spacing w:val="-4"/>
        </w:rPr>
        <w:t>v</w:t>
      </w:r>
      <w:r w:rsidRPr="000E7785">
        <w:t>entions li</w:t>
      </w:r>
      <w:r w:rsidRPr="000E7785">
        <w:rPr>
          <w:spacing w:val="-2"/>
        </w:rPr>
        <w:t>é</w:t>
      </w:r>
      <w:r w:rsidRPr="000E7785">
        <w:t>es à</w:t>
      </w:r>
      <w:r w:rsidRPr="000E7785">
        <w:rPr>
          <w:spacing w:val="1"/>
        </w:rPr>
        <w:t xml:space="preserve"> </w:t>
      </w:r>
      <w:r w:rsidRPr="000E7785">
        <w:t>la</w:t>
      </w:r>
      <w:r w:rsidRPr="000E7785">
        <w:rPr>
          <w:spacing w:val="-4"/>
        </w:rPr>
        <w:t xml:space="preserve"> </w:t>
      </w:r>
      <w:r w:rsidRPr="000E7785">
        <w:t>recherche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p</w:t>
      </w:r>
      <w:r w:rsidRPr="000E7785">
        <w:rPr>
          <w:spacing w:val="-2"/>
        </w:rPr>
        <w:t>o</w:t>
      </w:r>
      <w:r w:rsidRPr="000E7785">
        <w:t xml:space="preserve">ur </w:t>
      </w:r>
      <w:r w:rsidRPr="000E7785">
        <w:rPr>
          <w:spacing w:val="-1"/>
        </w:rPr>
        <w:t>l</w:t>
      </w:r>
      <w:r w:rsidRPr="000E7785">
        <w:t>’e</w:t>
      </w:r>
      <w:r w:rsidRPr="000E7785">
        <w:rPr>
          <w:spacing w:val="1"/>
        </w:rPr>
        <w:t>n</w:t>
      </w:r>
      <w:r w:rsidRPr="000E7785">
        <w:t>s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ble</w:t>
      </w:r>
      <w:r w:rsidRPr="000E7785">
        <w:rPr>
          <w:spacing w:val="-2"/>
        </w:rPr>
        <w:t xml:space="preserve"> </w:t>
      </w:r>
      <w:r w:rsidRPr="000E7785">
        <w:t>des</w:t>
      </w:r>
      <w:r w:rsidRPr="000E7785">
        <w:rPr>
          <w:spacing w:val="-2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 xml:space="preserve">nts </w:t>
      </w:r>
      <w:r w:rsidRPr="000E7785">
        <w:rPr>
          <w:spacing w:val="-3"/>
        </w:rPr>
        <w:t>s</w:t>
      </w:r>
      <w:r w:rsidRPr="000E7785">
        <w:t>ont t</w:t>
      </w:r>
      <w:r w:rsidRPr="000E7785">
        <w:rPr>
          <w:spacing w:val="1"/>
        </w:rPr>
        <w:t>e</w:t>
      </w:r>
      <w:r w:rsidRPr="000E7785">
        <w:t>rmi</w:t>
      </w:r>
      <w:r w:rsidRPr="000E7785">
        <w:rPr>
          <w:spacing w:val="-2"/>
        </w:rPr>
        <w:t>n</w:t>
      </w:r>
      <w:r w:rsidRPr="000E7785">
        <w:t>ées</w:t>
      </w:r>
      <w:r w:rsidRPr="000E7785">
        <w:rPr>
          <w:rStyle w:val="FootnoteReference"/>
          <w:rFonts w:cstheme="minorHAnsi"/>
          <w:spacing w:val="-1"/>
        </w:rPr>
        <w:footnoteReference w:id="15"/>
      </w:r>
      <w:r w:rsidRPr="000E7785">
        <w:t>;</w:t>
      </w:r>
      <w:r w:rsidRPr="000E7785">
        <w:rPr>
          <w:spacing w:val="-3"/>
        </w:rPr>
        <w:t xml:space="preserve"> </w:t>
      </w:r>
    </w:p>
    <w:p w14:paraId="4A4B987E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l</w:t>
      </w:r>
      <w:r w:rsidRPr="000E7785">
        <w:t>o</w:t>
      </w:r>
      <w:r w:rsidRPr="000E7785">
        <w:rPr>
          <w:spacing w:val="-3"/>
        </w:rPr>
        <w:t>r</w:t>
      </w:r>
      <w:r w:rsidRPr="000E7785">
        <w:t>s</w:t>
      </w:r>
      <w:r w:rsidRPr="000E7785">
        <w:rPr>
          <w:spacing w:val="-2"/>
        </w:rPr>
        <w:t>q</w:t>
      </w:r>
      <w:r w:rsidRPr="000E7785">
        <w:t>ue les acti</w:t>
      </w:r>
      <w:r w:rsidRPr="000E7785">
        <w:rPr>
          <w:spacing w:val="-3"/>
        </w:rPr>
        <w:t>v</w:t>
      </w:r>
      <w:r w:rsidRPr="000E7785">
        <w:t xml:space="preserve">ités </w:t>
      </w:r>
      <w:r w:rsidRPr="000E7785">
        <w:rPr>
          <w:spacing w:val="1"/>
        </w:rPr>
        <w:t>d</w:t>
      </w:r>
      <w:r w:rsidRPr="000E7785">
        <w:t>e rec</w:t>
      </w:r>
      <w:r w:rsidRPr="000E7785">
        <w:rPr>
          <w:spacing w:val="-2"/>
        </w:rPr>
        <w:t>h</w:t>
      </w:r>
      <w:r w:rsidRPr="000E7785">
        <w:t>erche</w:t>
      </w:r>
      <w:r w:rsidRPr="000E7785">
        <w:rPr>
          <w:spacing w:val="-1"/>
        </w:rPr>
        <w:t xml:space="preserve"> </w:t>
      </w:r>
      <w:r w:rsidRPr="000E7785">
        <w:t>restan</w:t>
      </w:r>
      <w:r w:rsidRPr="000E7785">
        <w:rPr>
          <w:spacing w:val="-2"/>
        </w:rPr>
        <w:t>t</w:t>
      </w:r>
      <w:r w:rsidRPr="000E7785">
        <w:t>es s</w:t>
      </w:r>
      <w:r w:rsidRPr="000E7785">
        <w:rPr>
          <w:spacing w:val="-1"/>
        </w:rPr>
        <w:t>o</w:t>
      </w:r>
      <w:r w:rsidRPr="000E7785">
        <w:t>nt l</w:t>
      </w:r>
      <w:r w:rsidRPr="000E7785">
        <w:rPr>
          <w:spacing w:val="-1"/>
        </w:rPr>
        <w:t>i</w:t>
      </w:r>
      <w:r w:rsidRPr="000E7785">
        <w:rPr>
          <w:spacing w:val="1"/>
        </w:rPr>
        <w:t>m</w:t>
      </w:r>
      <w:r w:rsidRPr="000E7785">
        <w:t>i</w:t>
      </w:r>
      <w:r w:rsidRPr="000E7785">
        <w:rPr>
          <w:spacing w:val="-3"/>
        </w:rPr>
        <w:t>t</w:t>
      </w:r>
      <w:r w:rsidRPr="000E7785">
        <w:t>ées</w:t>
      </w:r>
      <w:r w:rsidRPr="000E7785">
        <w:rPr>
          <w:spacing w:val="-2"/>
        </w:rPr>
        <w:t xml:space="preserve"> </w:t>
      </w:r>
      <w:r w:rsidRPr="000E7785">
        <w:t>à l’a</w:t>
      </w:r>
      <w:r w:rsidRPr="000E7785">
        <w:rPr>
          <w:spacing w:val="1"/>
        </w:rPr>
        <w:t>n</w:t>
      </w:r>
      <w:r w:rsidRPr="000E7785">
        <w:t>al</w:t>
      </w:r>
      <w:r w:rsidRPr="000E7785">
        <w:rPr>
          <w:spacing w:val="-3"/>
        </w:rPr>
        <w:t>y</w:t>
      </w:r>
      <w:r w:rsidRPr="000E7785">
        <w:t xml:space="preserve">se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rPr>
          <w:spacing w:val="-2"/>
        </w:rPr>
        <w:t>o</w:t>
      </w:r>
      <w:r w:rsidRPr="000E7785">
        <w:t>n</w:t>
      </w:r>
      <w:r w:rsidRPr="000E7785">
        <w:rPr>
          <w:spacing w:val="-2"/>
        </w:rPr>
        <w:t>n</w:t>
      </w:r>
      <w:r w:rsidRPr="000E7785">
        <w:t>ée</w:t>
      </w:r>
      <w:r w:rsidRPr="000E7785">
        <w:rPr>
          <w:spacing w:val="-3"/>
        </w:rPr>
        <w:t>s;</w:t>
      </w:r>
    </w:p>
    <w:p w14:paraId="5125F21D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lastRenderedPageBreak/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l</w:t>
      </w:r>
      <w:r w:rsidRPr="000E7785">
        <w:t>ors</w:t>
      </w:r>
      <w:r w:rsidRPr="000E7785">
        <w:rPr>
          <w:spacing w:val="-2"/>
        </w:rPr>
        <w:t>q</w:t>
      </w:r>
      <w:r w:rsidRPr="000E7785">
        <w:t>u’a</w:t>
      </w:r>
      <w:r w:rsidRPr="000E7785">
        <w:rPr>
          <w:spacing w:val="1"/>
        </w:rPr>
        <w:t>u</w:t>
      </w:r>
      <w:r w:rsidRPr="000E7785">
        <w:t>cun</w:t>
      </w:r>
      <w:r w:rsidRPr="000E7785">
        <w:rPr>
          <w:spacing w:val="-2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>nt n’a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é</w:t>
      </w:r>
      <w:r w:rsidRPr="000E7785">
        <w:rPr>
          <w:spacing w:val="-2"/>
        </w:rPr>
        <w:t>t</w:t>
      </w:r>
      <w:r w:rsidRPr="000E7785">
        <w:t>é inscr</w:t>
      </w:r>
      <w:r w:rsidRPr="000E7785">
        <w:rPr>
          <w:spacing w:val="-2"/>
        </w:rPr>
        <w:t>i</w:t>
      </w:r>
      <w:r w:rsidRPr="000E7785">
        <w:t>t et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q</w:t>
      </w:r>
      <w:r w:rsidRPr="000E7785">
        <w:rPr>
          <w:spacing w:val="5"/>
        </w:rPr>
        <w:t>u</w:t>
      </w:r>
      <w:r w:rsidRPr="000E7785">
        <w:t>’a</w:t>
      </w:r>
      <w:r w:rsidRPr="000E7785">
        <w:rPr>
          <w:spacing w:val="1"/>
        </w:rPr>
        <w:t>u</w:t>
      </w:r>
      <w:r w:rsidRPr="000E7785">
        <w:t>c</w:t>
      </w:r>
      <w:r w:rsidRPr="000E7785">
        <w:rPr>
          <w:spacing w:val="-2"/>
        </w:rPr>
        <w:t>u</w:t>
      </w:r>
      <w:r w:rsidRPr="000E7785">
        <w:t>n 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a</w:t>
      </w:r>
      <w:r w:rsidRPr="000E7785">
        <w:rPr>
          <w:spacing w:val="-2"/>
        </w:rPr>
        <w:t>d</w:t>
      </w:r>
      <w:r w:rsidRPr="000E7785">
        <w:t>ditio</w:t>
      </w:r>
      <w:r w:rsidRPr="000E7785">
        <w:rPr>
          <w:spacing w:val="-1"/>
        </w:rPr>
        <w:t>n</w:t>
      </w:r>
      <w:r w:rsidRPr="000E7785">
        <w:rPr>
          <w:spacing w:val="-2"/>
        </w:rPr>
        <w:t>n</w:t>
      </w:r>
      <w:r w:rsidRPr="000E7785">
        <w:t>el n’a</w:t>
      </w:r>
      <w:r w:rsidRPr="000E7785">
        <w:rPr>
          <w:spacing w:val="-2"/>
        </w:rPr>
        <w:t xml:space="preserve"> </w:t>
      </w:r>
      <w:r w:rsidRPr="000E7785">
        <w:t>été dét</w:t>
      </w:r>
      <w:r w:rsidRPr="000E7785">
        <w:rPr>
          <w:spacing w:val="1"/>
        </w:rPr>
        <w:t>e</w:t>
      </w:r>
      <w:r w:rsidRPr="000E7785">
        <w:rPr>
          <w:spacing w:val="-3"/>
        </w:rPr>
        <w:t>c</w:t>
      </w:r>
      <w:r w:rsidRPr="000E7785">
        <w:t>t</w:t>
      </w:r>
      <w:r w:rsidRPr="000E7785">
        <w:rPr>
          <w:spacing w:val="1"/>
        </w:rPr>
        <w:t>é</w:t>
      </w:r>
      <w:r w:rsidRPr="000E7785">
        <w:t xml:space="preserve">; </w:t>
      </w:r>
    </w:p>
    <w:p w14:paraId="37C6224B" w14:textId="77777777" w:rsidR="00B8590B" w:rsidRPr="000E7785" w:rsidRDefault="00B8590B" w:rsidP="003B605B">
      <w:pPr>
        <w:pStyle w:val="SOPBulletD"/>
      </w:pPr>
      <w:r w:rsidRPr="000E7785">
        <w:t>Qui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t>minimal lors</w:t>
      </w:r>
      <w:r w:rsidRPr="000E7785">
        <w:rPr>
          <w:spacing w:val="-2"/>
        </w:rPr>
        <w:t>q</w:t>
      </w:r>
      <w:r w:rsidRPr="000E7785">
        <w:t xml:space="preserve">u’aucune </w:t>
      </w:r>
      <w:r w:rsidRPr="000E7785">
        <w:rPr>
          <w:spacing w:val="1"/>
        </w:rPr>
        <w:t>m</w:t>
      </w:r>
      <w:r w:rsidRPr="000E7785">
        <w:t>od</w:t>
      </w:r>
      <w:r w:rsidRPr="000E7785">
        <w:rPr>
          <w:spacing w:val="-3"/>
        </w:rPr>
        <w:t>i</w:t>
      </w:r>
      <w:r w:rsidRPr="000E7785">
        <w:rPr>
          <w:spacing w:val="2"/>
        </w:rPr>
        <w:t>f</w:t>
      </w:r>
      <w:r w:rsidRPr="000E7785">
        <w:t>i</w:t>
      </w:r>
      <w:r w:rsidRPr="000E7785">
        <w:rPr>
          <w:spacing w:val="-3"/>
        </w:rPr>
        <w:t>c</w:t>
      </w:r>
      <w:r w:rsidRPr="000E7785">
        <w:t>ation importante n’a été apportée à</w:t>
      </w:r>
      <w:r w:rsidRPr="000E7785">
        <w:rPr>
          <w:spacing w:val="1"/>
        </w:rPr>
        <w:t xml:space="preserve"> </w:t>
      </w:r>
      <w:r w:rsidRPr="000E7785">
        <w:t>la</w:t>
      </w:r>
      <w:r w:rsidRPr="000E7785">
        <w:rPr>
          <w:spacing w:val="-2"/>
        </w:rPr>
        <w:t xml:space="preserve"> </w:t>
      </w:r>
      <w:r w:rsidRPr="000E7785">
        <w:t>rec</w:t>
      </w:r>
      <w:r w:rsidRPr="000E7785">
        <w:rPr>
          <w:spacing w:val="-2"/>
        </w:rPr>
        <w:t>h</w:t>
      </w:r>
      <w:r w:rsidRPr="000E7785">
        <w:t>erche;</w:t>
      </w:r>
    </w:p>
    <w:p w14:paraId="471E7654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</w:t>
      </w:r>
      <w:r w:rsidRPr="000E7785">
        <w:t>lors</w:t>
      </w:r>
      <w:r w:rsidRPr="000E7785">
        <w:rPr>
          <w:spacing w:val="-2"/>
        </w:rPr>
        <w:t>q</w:t>
      </w:r>
      <w:r w:rsidRPr="000E7785">
        <w:t>u’a</w:t>
      </w:r>
      <w:r w:rsidRPr="000E7785">
        <w:rPr>
          <w:spacing w:val="1"/>
        </w:rPr>
        <w:t>u</w:t>
      </w:r>
      <w:r w:rsidRPr="000E7785">
        <w:t>cune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a</w:t>
      </w:r>
      <w:r w:rsidRPr="000E7785">
        <w:t>u</w:t>
      </w:r>
      <w:r w:rsidRPr="000E7785">
        <w:rPr>
          <w:spacing w:val="-2"/>
        </w:rPr>
        <w:t>g</w:t>
      </w:r>
      <w:r w:rsidRPr="000E7785">
        <w:rPr>
          <w:spacing w:val="-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1"/>
        </w:rPr>
        <w:t>a</w:t>
      </w:r>
      <w:r w:rsidRPr="000E7785">
        <w:t>tion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o</w:t>
      </w:r>
      <w:r w:rsidRPr="000E7785">
        <w:t xml:space="preserve">u </w:t>
      </w:r>
      <w:r w:rsidRPr="000E7785">
        <w:rPr>
          <w:spacing w:val="-1"/>
        </w:rPr>
        <w:t>q</w:t>
      </w:r>
      <w:r w:rsidRPr="000E7785">
        <w:t>u</w:t>
      </w:r>
      <w:r w:rsidRPr="000E7785">
        <w:rPr>
          <w:spacing w:val="-3"/>
        </w:rPr>
        <w:t>’</w:t>
      </w:r>
      <w:r w:rsidRPr="000E7785">
        <w:t>auc</w:t>
      </w:r>
      <w:r w:rsidRPr="000E7785">
        <w:rPr>
          <w:spacing w:val="-2"/>
        </w:rPr>
        <w:t>u</w:t>
      </w:r>
      <w:r w:rsidRPr="000E7785">
        <w:t xml:space="preserve">ne </w:t>
      </w:r>
      <w:r w:rsidRPr="000E7785">
        <w:rPr>
          <w:spacing w:val="-1"/>
        </w:rPr>
        <w:t>a</w:t>
      </w:r>
      <w:r w:rsidRPr="000E7785">
        <w:t>utre r</w:t>
      </w:r>
      <w:r w:rsidRPr="000E7785">
        <w:rPr>
          <w:spacing w:val="-2"/>
        </w:rPr>
        <w:t>é</w:t>
      </w:r>
      <w:r w:rsidRPr="000E7785">
        <w:t>percu</w:t>
      </w:r>
      <w:r w:rsidRPr="000E7785">
        <w:rPr>
          <w:spacing w:val="-3"/>
        </w:rPr>
        <w:t>s</w:t>
      </w:r>
      <w:r w:rsidRPr="000E7785">
        <w:t>si</w:t>
      </w:r>
      <w:r w:rsidRPr="000E7785">
        <w:rPr>
          <w:spacing w:val="7"/>
        </w:rPr>
        <w:t>o</w:t>
      </w:r>
      <w:r w:rsidRPr="000E7785">
        <w:t>n s</w:t>
      </w:r>
      <w:r w:rsidRPr="000E7785">
        <w:rPr>
          <w:spacing w:val="1"/>
        </w:rPr>
        <w:t>u</w:t>
      </w:r>
      <w:r w:rsidRPr="000E7785">
        <w:t>r le plan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é</w:t>
      </w:r>
      <w:r w:rsidRPr="000E7785">
        <w:t>t</w:t>
      </w:r>
      <w:r w:rsidRPr="000E7785">
        <w:rPr>
          <w:spacing w:val="1"/>
        </w:rPr>
        <w:t>h</w:t>
      </w:r>
      <w:r w:rsidRPr="000E7785">
        <w:t>i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p</w:t>
      </w:r>
      <w:r w:rsidRPr="000E7785">
        <w:rPr>
          <w:spacing w:val="-2"/>
        </w:rPr>
        <w:t>o</w:t>
      </w:r>
      <w:r w:rsidRPr="000E7785">
        <w:t xml:space="preserve">ur </w:t>
      </w:r>
      <w:r w:rsidRPr="000E7785">
        <w:rPr>
          <w:spacing w:val="-1"/>
        </w:rPr>
        <w:t>l</w:t>
      </w:r>
      <w:r w:rsidRPr="000E7785">
        <w:rPr>
          <w:spacing w:val="-2"/>
        </w:rPr>
        <w:t>e</w:t>
      </w:r>
      <w:r w:rsidRPr="000E7785">
        <w:t xml:space="preserve">s </w:t>
      </w:r>
      <w:r w:rsidRPr="000E7785">
        <w:rPr>
          <w:spacing w:val="1"/>
        </w:rPr>
        <w:t>p</w:t>
      </w:r>
      <w:r w:rsidRPr="000E7785">
        <w:t>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>nts n</w:t>
      </w:r>
      <w:r w:rsidRPr="000E7785">
        <w:rPr>
          <w:spacing w:val="-3"/>
        </w:rPr>
        <w:t>’</w:t>
      </w:r>
      <w:r w:rsidRPr="000E7785">
        <w:t xml:space="preserve">a </w:t>
      </w:r>
      <w:r w:rsidRPr="000E7785">
        <w:rPr>
          <w:spacing w:val="1"/>
        </w:rPr>
        <w:t>é</w:t>
      </w:r>
      <w:r w:rsidRPr="000E7785">
        <w:rPr>
          <w:spacing w:val="-2"/>
        </w:rPr>
        <w:t>t</w:t>
      </w:r>
      <w:r w:rsidRPr="000E7785">
        <w:t xml:space="preserve">é </w:t>
      </w:r>
      <w:r w:rsidRPr="000E7785">
        <w:rPr>
          <w:spacing w:val="-3"/>
        </w:rPr>
        <w:t>r</w:t>
      </w:r>
      <w:r w:rsidRPr="000E7785">
        <w:t>ele</w:t>
      </w:r>
      <w:r w:rsidRPr="000E7785">
        <w:rPr>
          <w:spacing w:val="-2"/>
        </w:rPr>
        <w:t>v</w:t>
      </w:r>
      <w:r w:rsidRPr="000E7785">
        <w:t xml:space="preserve">ée </w:t>
      </w:r>
      <w:r w:rsidRPr="000E7785">
        <w:rPr>
          <w:spacing w:val="1"/>
        </w:rPr>
        <w:t>d</w:t>
      </w:r>
      <w:r w:rsidRPr="000E7785">
        <w:rPr>
          <w:spacing w:val="-2"/>
        </w:rPr>
        <w:t>e</w:t>
      </w:r>
      <w:r w:rsidRPr="000E7785">
        <w:t>puis la dernière évaluation en comité plénier;</w:t>
      </w:r>
    </w:p>
    <w:p w14:paraId="7ACAFD90" w14:textId="77777777" w:rsidR="00B8590B" w:rsidRPr="000E7785" w:rsidRDefault="00B8590B" w:rsidP="00BC23A8">
      <w:pPr>
        <w:pStyle w:val="ListParagraph"/>
      </w:pPr>
      <w:r w:rsidRPr="000E7785">
        <w:t xml:space="preserve">La réponse du chercheur aux modifications et précisions demandées par le CER, sauf si le CER demande autrement; </w:t>
      </w:r>
    </w:p>
    <w:p w14:paraId="586E6F6D" w14:textId="77777777" w:rsidR="00B8590B" w:rsidRPr="000E7785" w:rsidRDefault="00B8590B" w:rsidP="00BC23A8">
      <w:pPr>
        <w:pStyle w:val="ListParagraph"/>
      </w:pPr>
      <w:r w:rsidRPr="000E7785">
        <w:t>Les ch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g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nts</w:t>
      </w:r>
      <w:r w:rsidRPr="000E7785">
        <w:rPr>
          <w:spacing w:val="-2"/>
        </w:rPr>
        <w:t xml:space="preserve"> </w:t>
      </w:r>
      <w:r w:rsidRPr="000E7785">
        <w:t>ap</w:t>
      </w:r>
      <w:r w:rsidRPr="000E7785">
        <w:rPr>
          <w:spacing w:val="-2"/>
        </w:rPr>
        <w:t>p</w:t>
      </w:r>
      <w:r w:rsidRPr="000E7785">
        <w:t xml:space="preserve">ortés </w:t>
      </w:r>
      <w:r w:rsidRPr="000E7785">
        <w:rPr>
          <w:spacing w:val="-1"/>
        </w:rPr>
        <w:t>a</w:t>
      </w:r>
      <w:r w:rsidRPr="000E7785">
        <w:t>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oc</w:t>
      </w:r>
      <w:r w:rsidRPr="000E7785">
        <w:rPr>
          <w:spacing w:val="-2"/>
        </w:rPr>
        <w:t>u</w:t>
      </w:r>
      <w:r w:rsidRPr="000E7785">
        <w:rPr>
          <w:spacing w:val="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 xml:space="preserve">ts </w:t>
      </w:r>
      <w:r w:rsidRPr="000E7785">
        <w:rPr>
          <w:spacing w:val="-2"/>
        </w:rPr>
        <w:t>d</w:t>
      </w:r>
      <w:r w:rsidRPr="000E7785">
        <w:t>e c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3"/>
        </w:rPr>
        <w:t>s</w:t>
      </w:r>
      <w:r w:rsidRPr="000E7785">
        <w:t>en</w:t>
      </w:r>
      <w:r w:rsidRPr="000E7785">
        <w:rPr>
          <w:spacing w:val="-2"/>
        </w:rPr>
        <w:t>t</w:t>
      </w:r>
      <w:r w:rsidRPr="000E7785">
        <w:t>e</w:t>
      </w:r>
      <w:r w:rsidRPr="000E7785">
        <w:rPr>
          <w:spacing w:val="-1"/>
        </w:rPr>
        <w:t>m</w:t>
      </w:r>
      <w:r w:rsidRPr="000E7785">
        <w:t>ent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q</w:t>
      </w:r>
      <w:r w:rsidRPr="000E7785">
        <w:t>ui n’</w:t>
      </w:r>
      <w:r w:rsidRPr="000E7785">
        <w:rPr>
          <w:spacing w:val="-1"/>
        </w:rPr>
        <w:t>i</w:t>
      </w:r>
      <w:r w:rsidRPr="000E7785">
        <w:rPr>
          <w:spacing w:val="-2"/>
        </w:rPr>
        <w:t>n</w:t>
      </w:r>
      <w:r w:rsidRPr="000E7785">
        <w:rPr>
          <w:spacing w:val="2"/>
        </w:rPr>
        <w:t>f</w:t>
      </w:r>
      <w:r w:rsidRPr="000E7785">
        <w:t>lu</w:t>
      </w:r>
      <w:r w:rsidRPr="000E7785">
        <w:rPr>
          <w:spacing w:val="-1"/>
        </w:rPr>
        <w:t>e</w:t>
      </w:r>
      <w:r w:rsidRPr="000E7785">
        <w:t>nt pas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roits</w:t>
      </w:r>
      <w:r w:rsidRPr="000E7785">
        <w:rPr>
          <w:spacing w:val="-2"/>
        </w:rPr>
        <w:t xml:space="preserve"> </w:t>
      </w:r>
      <w:r w:rsidRPr="000E7785">
        <w:t>et</w:t>
      </w:r>
      <w:r w:rsidRPr="000E7785">
        <w:rPr>
          <w:spacing w:val="-1"/>
        </w:rPr>
        <w:t xml:space="preserve"> </w:t>
      </w:r>
      <w:r w:rsidRPr="000E7785">
        <w:t>le</w:t>
      </w:r>
      <w:r w:rsidRPr="000E7785">
        <w:rPr>
          <w:spacing w:val="-2"/>
        </w:rPr>
        <w:t xml:space="preserve"> </w:t>
      </w:r>
      <w:r w:rsidRPr="000E7785">
        <w:t>bie</w:t>
      </w:r>
      <w:r w:rsidRPr="000E7785">
        <w:rPr>
          <w:spacing w:val="3"/>
        </w:rPr>
        <w:t>n</w:t>
      </w:r>
      <w:r w:rsidRPr="000E7785">
        <w:rPr>
          <w:spacing w:val="-1"/>
        </w:rPr>
        <w:t>-</w:t>
      </w:r>
      <w:r w:rsidRPr="000E7785">
        <w:t>être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es</w:t>
      </w:r>
      <w:r w:rsidRPr="000E7785">
        <w:rPr>
          <w:spacing w:val="-1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2"/>
        </w:rPr>
        <w:t>a</w:t>
      </w:r>
      <w:r w:rsidRPr="000E7785">
        <w:t>nts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e rec</w:t>
      </w:r>
      <w:r w:rsidRPr="000E7785">
        <w:rPr>
          <w:spacing w:val="-2"/>
        </w:rPr>
        <w:t>h</w:t>
      </w:r>
      <w:r w:rsidRPr="000E7785">
        <w:t>erche</w:t>
      </w:r>
      <w:r w:rsidRPr="000E7785">
        <w:rPr>
          <w:spacing w:val="-3"/>
        </w:rPr>
        <w:t xml:space="preserve"> </w:t>
      </w:r>
      <w:r w:rsidRPr="000E7785">
        <w:t>ou n’a</w:t>
      </w:r>
      <w:r w:rsidRPr="000E7785">
        <w:rPr>
          <w:spacing w:val="1"/>
        </w:rPr>
        <w:t>u</w:t>
      </w:r>
      <w:r w:rsidRPr="000E7785">
        <w:rPr>
          <w:spacing w:val="-2"/>
        </w:rPr>
        <w:t>g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1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pas le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>ue, n’</w:t>
      </w:r>
      <w:r w:rsidRPr="000E7785">
        <w:rPr>
          <w:spacing w:val="-1"/>
        </w:rPr>
        <w:t>i</w:t>
      </w:r>
      <w:r w:rsidRPr="000E7785">
        <w:rPr>
          <w:spacing w:val="-2"/>
        </w:rPr>
        <w:t>n</w:t>
      </w:r>
      <w:r w:rsidRPr="000E7785">
        <w:rPr>
          <w:spacing w:val="2"/>
        </w:rPr>
        <w:t>f</w:t>
      </w:r>
      <w:r w:rsidRPr="000E7785">
        <w:t>l</w:t>
      </w:r>
      <w:r w:rsidRPr="000E7785">
        <w:rPr>
          <w:spacing w:val="-2"/>
        </w:rPr>
        <w:t>u</w:t>
      </w:r>
      <w:r w:rsidRPr="000E7785">
        <w:t>ent</w:t>
      </w:r>
      <w:r w:rsidRPr="000E7785">
        <w:rPr>
          <w:spacing w:val="-2"/>
        </w:rPr>
        <w:t xml:space="preserve"> </w:t>
      </w:r>
      <w:r w:rsidRPr="000E7785">
        <w:t xml:space="preserve">pas </w:t>
      </w:r>
      <w:r w:rsidRPr="000E7785">
        <w:rPr>
          <w:spacing w:val="-2"/>
        </w:rPr>
        <w:t>su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’</w:t>
      </w:r>
      <w:r w:rsidRPr="000E7785">
        <w:rPr>
          <w:spacing w:val="-1"/>
        </w:rPr>
        <w:t>i</w:t>
      </w:r>
      <w:r w:rsidRPr="000E7785">
        <w:t>nt</w:t>
      </w:r>
      <w:r w:rsidRPr="000E7785">
        <w:rPr>
          <w:spacing w:val="1"/>
        </w:rPr>
        <w:t>é</w:t>
      </w:r>
      <w:r w:rsidRPr="000E7785">
        <w:rPr>
          <w:spacing w:val="-2"/>
        </w:rPr>
        <w:t>g</w:t>
      </w:r>
      <w:r w:rsidRPr="000E7785">
        <w:t>r</w:t>
      </w:r>
      <w:r w:rsidRPr="000E7785">
        <w:rPr>
          <w:spacing w:val="-2"/>
        </w:rPr>
        <w:t>i</w:t>
      </w:r>
      <w:r w:rsidRPr="000E7785">
        <w:t>té</w:t>
      </w:r>
      <w:r w:rsidRPr="000E7785">
        <w:rPr>
          <w:spacing w:val="1"/>
        </w:rPr>
        <w:t xml:space="preserve"> d</w:t>
      </w:r>
      <w:r w:rsidRPr="000E7785">
        <w:t xml:space="preserve">es </w:t>
      </w:r>
      <w:r w:rsidRPr="000E7785">
        <w:rPr>
          <w:spacing w:val="-1"/>
        </w:rPr>
        <w:t>d</w:t>
      </w:r>
      <w:r w:rsidRPr="000E7785">
        <w:t>on</w:t>
      </w:r>
      <w:r w:rsidRPr="000E7785">
        <w:rPr>
          <w:spacing w:val="-2"/>
        </w:rPr>
        <w:t>n</w:t>
      </w:r>
      <w:r w:rsidRPr="000E7785">
        <w:t>é</w:t>
      </w:r>
      <w:r w:rsidRPr="000E7785">
        <w:rPr>
          <w:spacing w:val="-2"/>
        </w:rPr>
        <w:t>e</w:t>
      </w:r>
      <w:r w:rsidRPr="000E7785">
        <w:t>s, n’e</w:t>
      </w:r>
      <w:r w:rsidRPr="000E7785">
        <w:rPr>
          <w:spacing w:val="-2"/>
        </w:rPr>
        <w:t>x</w:t>
      </w:r>
      <w:r w:rsidRPr="000E7785">
        <w:t>i</w:t>
      </w:r>
      <w:r w:rsidRPr="000E7785">
        <w:rPr>
          <w:spacing w:val="-2"/>
        </w:rPr>
        <w:t>g</w:t>
      </w:r>
      <w:r w:rsidRPr="000E7785">
        <w:rPr>
          <w:spacing w:val="1"/>
        </w:rPr>
        <w:t>e</w:t>
      </w:r>
      <w:r w:rsidRPr="000E7785">
        <w:t>nt</w:t>
      </w:r>
      <w:r w:rsidRPr="000E7785">
        <w:rPr>
          <w:spacing w:val="-1"/>
        </w:rPr>
        <w:t xml:space="preserve"> </w:t>
      </w:r>
      <w:r w:rsidRPr="000E7785">
        <w:t>aucun</w:t>
      </w:r>
      <w:r w:rsidRPr="000E7785">
        <w:rPr>
          <w:spacing w:val="-3"/>
        </w:rPr>
        <w:t xml:space="preserve"> </w:t>
      </w:r>
      <w:r w:rsidRPr="000E7785">
        <w:t>c</w:t>
      </w:r>
      <w:r w:rsidRPr="000E7785">
        <w:rPr>
          <w:spacing w:val="1"/>
        </w:rPr>
        <w:t>h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g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i</w:t>
      </w:r>
      <w:r w:rsidRPr="000E7785">
        <w:rPr>
          <w:spacing w:val="1"/>
        </w:rPr>
        <w:t>m</w:t>
      </w:r>
      <w:r w:rsidRPr="000E7785">
        <w:t>por</w:t>
      </w:r>
      <w:r w:rsidRPr="000E7785">
        <w:rPr>
          <w:spacing w:val="-3"/>
        </w:rPr>
        <w:t>t</w:t>
      </w:r>
      <w:r w:rsidRPr="000E7785">
        <w:t>ant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a</w:t>
      </w:r>
      <w:r w:rsidRPr="000E7785">
        <w:t>ux</w:t>
      </w:r>
      <w:r w:rsidRPr="000E7785">
        <w:rPr>
          <w:spacing w:val="-3"/>
        </w:rPr>
        <w:t xml:space="preserve"> </w:t>
      </w:r>
      <w:r w:rsidRPr="000E7785">
        <w:rPr>
          <w:spacing w:val="-1"/>
        </w:rPr>
        <w:t>p</w:t>
      </w:r>
      <w:r w:rsidRPr="000E7785">
        <w:t>rocédures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r</w:t>
      </w:r>
      <w:r w:rsidRPr="000E7785">
        <w:t>echerc</w:t>
      </w:r>
      <w:r w:rsidRPr="000E7785">
        <w:rPr>
          <w:spacing w:val="-3"/>
        </w:rPr>
        <w:t>h</w:t>
      </w:r>
      <w:r w:rsidRPr="000E7785">
        <w:t>e;</w:t>
      </w:r>
    </w:p>
    <w:p w14:paraId="6FB6A3CC" w14:textId="0118DCAA" w:rsidR="00B8590B" w:rsidRPr="000E7785" w:rsidRDefault="00B8590B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Les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éne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ents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nale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1"/>
          <w:lang w:val="fr-CA"/>
        </w:rPr>
        <w:t>om</w:t>
      </w:r>
      <w:r w:rsidRPr="000E7785">
        <w:rPr>
          <w:lang w:val="fr-CA"/>
        </w:rPr>
        <w:t>pr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s</w:t>
      </w:r>
      <w:r w:rsidRPr="000E7785">
        <w:rPr>
          <w:spacing w:val="-1"/>
          <w:lang w:val="fr-CA"/>
        </w:rPr>
        <w:t xml:space="preserve"> 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e</w:t>
      </w:r>
      <w:r w:rsidRPr="000E7785">
        <w:rPr>
          <w:lang w:val="fr-CA"/>
        </w:rPr>
        <w:t>ffets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ndési</w:t>
      </w:r>
      <w:r w:rsidRPr="000E7785">
        <w:rPr>
          <w:spacing w:val="-2"/>
          <w:lang w:val="fr-CA"/>
        </w:rPr>
        <w:t>r</w:t>
      </w:r>
      <w:r w:rsidRPr="000E7785">
        <w:rPr>
          <w:lang w:val="fr-CA"/>
        </w:rPr>
        <w:t>ab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rap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orts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 pha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aco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a</w:t>
      </w:r>
      <w:r w:rsidRPr="000E7785">
        <w:rPr>
          <w:spacing w:val="3"/>
          <w:lang w:val="fr-CA"/>
        </w:rPr>
        <w:t>n</w:t>
      </w:r>
      <w:r w:rsidRPr="000E7785">
        <w:rPr>
          <w:lang w:val="fr-CA"/>
        </w:rPr>
        <w:t>ce,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sont évalués en conformité avec le MON portant sur les activités liées aux évaluations du CER en cours.</w:t>
      </w:r>
    </w:p>
    <w:p w14:paraId="4CB6CA96" w14:textId="7E65D04A" w:rsidR="00B8590B" w:rsidRPr="000E7785" w:rsidRDefault="00B8590B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de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 xml:space="preserve">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u CER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peut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util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ser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dures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 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ur e</w:t>
      </w:r>
      <w:r w:rsidRPr="000E7785">
        <w:rPr>
          <w:spacing w:val="-3"/>
          <w:lang w:val="fr-CA"/>
        </w:rPr>
        <w:t>x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er d’a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es t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 xml:space="preserve">pes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 c</w:t>
      </w:r>
      <w:r w:rsidRPr="000E7785">
        <w:rPr>
          <w:spacing w:val="-1"/>
          <w:lang w:val="fr-CA"/>
        </w:rPr>
        <w:t>h</w:t>
      </w:r>
      <w:r w:rsidRPr="000E7785">
        <w:rPr>
          <w:lang w:val="fr-CA"/>
        </w:rPr>
        <w:t>an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eurs</w:t>
      </w:r>
      <w:r w:rsidRPr="000E7785">
        <w:rPr>
          <w:rStyle w:val="FootnoteReference"/>
          <w:lang w:val="fr-CA"/>
        </w:rPr>
        <w:footnoteReference w:id="16"/>
      </w:r>
      <w:r w:rsidRPr="000E7785">
        <w:rPr>
          <w:lang w:val="fr-CA"/>
        </w:rPr>
        <w:t>, y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1"/>
          <w:lang w:val="fr-CA"/>
        </w:rPr>
        <w:t>om</w:t>
      </w:r>
      <w:r w:rsidRPr="000E7785">
        <w:rPr>
          <w:lang w:val="fr-CA"/>
        </w:rPr>
        <w:t>pr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 xml:space="preserve">s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ans t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te</w:t>
      </w:r>
      <w:r w:rsidRPr="000E7785">
        <w:rPr>
          <w:spacing w:val="3"/>
          <w:lang w:val="fr-CA"/>
        </w:rPr>
        <w:t>f</w:t>
      </w:r>
      <w:r w:rsidRPr="000E7785">
        <w:rPr>
          <w:lang w:val="fr-CA"/>
        </w:rPr>
        <w:t>ois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s’y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limiter, c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-1"/>
          <w:lang w:val="fr-CA"/>
        </w:rPr>
        <w:t>q</w:t>
      </w:r>
      <w:r w:rsidRPr="000E7785">
        <w:rPr>
          <w:lang w:val="fr-CA"/>
        </w:rPr>
        <w:t>ui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sui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ent</w:t>
      </w:r>
      <w:r w:rsidR="00084B39">
        <w:rPr>
          <w:spacing w:val="3"/>
          <w:lang w:val="fr-CA"/>
        </w:rPr>
        <w:t> </w:t>
      </w:r>
      <w:r w:rsidRPr="000E7785">
        <w:rPr>
          <w:lang w:val="fr-CA"/>
        </w:rPr>
        <w:t>:</w:t>
      </w:r>
    </w:p>
    <w:p w14:paraId="269BC142" w14:textId="77777777" w:rsidR="00B8590B" w:rsidRPr="000E7785" w:rsidRDefault="00B8590B" w:rsidP="003B605B">
      <w:pPr>
        <w:pStyle w:val="SOPBulletC"/>
      </w:pPr>
      <w:r w:rsidRPr="000E7785">
        <w:t>Le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t>a</w:t>
      </w:r>
      <w:r w:rsidRPr="000E7785">
        <w:rPr>
          <w:spacing w:val="-2"/>
        </w:rPr>
        <w:t>t</w:t>
      </w:r>
      <w:r w:rsidRPr="000E7785">
        <w:t>ér</w:t>
      </w:r>
      <w:r w:rsidRPr="000E7785">
        <w:rPr>
          <w:spacing w:val="-2"/>
        </w:rPr>
        <w:t>i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t>dest</w:t>
      </w:r>
      <w:r w:rsidRPr="000E7785">
        <w:rPr>
          <w:spacing w:val="-3"/>
        </w:rPr>
        <w:t>i</w:t>
      </w:r>
      <w:r w:rsidRPr="000E7785">
        <w:t>né</w:t>
      </w:r>
      <w:r w:rsidRPr="000E7785">
        <w:rPr>
          <w:spacing w:val="-3"/>
        </w:rPr>
        <w:t xml:space="preserve"> </w:t>
      </w:r>
      <w:r w:rsidRPr="000E7785">
        <w:t>a</w:t>
      </w:r>
      <w:r w:rsidRPr="000E7785">
        <w:rPr>
          <w:spacing w:val="-2"/>
        </w:rPr>
        <w:t>u</w:t>
      </w:r>
      <w:r w:rsidRPr="000E7785">
        <w:t>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p</w:t>
      </w:r>
      <w:r w:rsidRPr="000E7785">
        <w:t>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1"/>
        </w:rPr>
        <w:t>a</w:t>
      </w:r>
      <w:r w:rsidRPr="000E7785">
        <w:t>nts,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t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3"/>
        </w:rPr>
        <w:t xml:space="preserve"> </w:t>
      </w:r>
      <w:r w:rsidRPr="000E7785">
        <w:t xml:space="preserve">des </w:t>
      </w:r>
      <w:r w:rsidRPr="000E7785">
        <w:rPr>
          <w:spacing w:val="-1"/>
        </w:rPr>
        <w:t>a</w:t>
      </w:r>
      <w:r w:rsidRPr="000E7785">
        <w:t>ffich</w:t>
      </w:r>
      <w:r w:rsidRPr="000E7785">
        <w:rPr>
          <w:spacing w:val="1"/>
        </w:rPr>
        <w:t>e</w:t>
      </w:r>
      <w:r w:rsidRPr="000E7785">
        <w:t>s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o</w:t>
      </w:r>
      <w:r w:rsidRPr="000E7785">
        <w:t>u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es s</w:t>
      </w:r>
      <w:r w:rsidRPr="000E7785">
        <w:rPr>
          <w:spacing w:val="-2"/>
        </w:rPr>
        <w:t>c</w:t>
      </w:r>
      <w:r w:rsidRPr="000E7785">
        <w:t>énar</w:t>
      </w:r>
      <w:r w:rsidRPr="000E7785">
        <w:rPr>
          <w:spacing w:val="-2"/>
        </w:rPr>
        <w:t>i</w:t>
      </w:r>
      <w:r w:rsidRPr="000E7785">
        <w:t>os</w:t>
      </w:r>
      <w:r w:rsidRPr="000E7785">
        <w:rPr>
          <w:spacing w:val="-3"/>
        </w:rPr>
        <w:t xml:space="preserve"> </w:t>
      </w:r>
      <w:r w:rsidRPr="000E7785">
        <w:t>de recrute</w:t>
      </w:r>
      <w:r w:rsidRPr="000E7785">
        <w:rPr>
          <w:spacing w:val="-1"/>
        </w:rPr>
        <w:t>m</w:t>
      </w:r>
      <w:r w:rsidRPr="000E7785">
        <w:t>en</w:t>
      </w:r>
      <w:r w:rsidRPr="000E7785">
        <w:rPr>
          <w:spacing w:val="-2"/>
        </w:rPr>
        <w:t>t</w:t>
      </w:r>
      <w:r w:rsidRPr="000E7785">
        <w:t>,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es</w:t>
      </w:r>
      <w:r w:rsidRPr="000E7785">
        <w:rPr>
          <w:spacing w:val="-1"/>
        </w:rPr>
        <w:t xml:space="preserve"> </w:t>
      </w:r>
      <w:r w:rsidRPr="000E7785">
        <w:t>jour</w:t>
      </w:r>
      <w:r w:rsidRPr="000E7785">
        <w:rPr>
          <w:spacing w:val="-3"/>
        </w:rPr>
        <w:t>n</w:t>
      </w:r>
      <w:r w:rsidRPr="000E7785">
        <w:t>au</w:t>
      </w:r>
      <w:r w:rsidRPr="000E7785">
        <w:rPr>
          <w:spacing w:val="-3"/>
        </w:rPr>
        <w:t>x</w:t>
      </w:r>
      <w:r w:rsidRPr="000E7785">
        <w:t>, des</w:t>
      </w:r>
      <w:r w:rsidRPr="000E7785">
        <w:rPr>
          <w:spacing w:val="-1"/>
        </w:rPr>
        <w:t xml:space="preserve"> q</w:t>
      </w:r>
      <w:r w:rsidRPr="000E7785">
        <w:t>ue</w:t>
      </w:r>
      <w:r w:rsidRPr="000E7785">
        <w:rPr>
          <w:spacing w:val="-3"/>
        </w:rPr>
        <w:t>s</w:t>
      </w:r>
      <w:r w:rsidRPr="000E7785">
        <w:t>tion</w:t>
      </w:r>
      <w:r w:rsidRPr="000E7785">
        <w:rPr>
          <w:spacing w:val="-2"/>
        </w:rPr>
        <w:t>n</w:t>
      </w:r>
      <w:r w:rsidRPr="000E7785">
        <w:t>ai</w:t>
      </w:r>
      <w:r w:rsidRPr="000E7785">
        <w:rPr>
          <w:spacing w:val="-2"/>
        </w:rPr>
        <w:t>re</w:t>
      </w:r>
      <w:r w:rsidRPr="000E7785">
        <w:t>s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v</w:t>
      </w:r>
      <w:r w:rsidRPr="000E7785">
        <w:t>al</w:t>
      </w:r>
      <w:r w:rsidRPr="000E7785">
        <w:rPr>
          <w:spacing w:val="-2"/>
        </w:rPr>
        <w:t>i</w:t>
      </w:r>
      <w:r w:rsidRPr="000E7785">
        <w:t>dés, des</w:t>
      </w:r>
      <w:r w:rsidRPr="000E7785">
        <w:rPr>
          <w:spacing w:val="-3"/>
        </w:rPr>
        <w:t xml:space="preserve"> </w:t>
      </w:r>
      <w:r w:rsidRPr="000E7785">
        <w:rPr>
          <w:spacing w:val="2"/>
        </w:rPr>
        <w:t>f</w:t>
      </w:r>
      <w:r w:rsidRPr="000E7785">
        <w:t>i</w:t>
      </w:r>
      <w:r w:rsidRPr="000E7785">
        <w:rPr>
          <w:spacing w:val="-3"/>
        </w:rPr>
        <w:t>c</w:t>
      </w:r>
      <w:r w:rsidRPr="000E7785">
        <w:t>hes d’</w:t>
      </w:r>
      <w:r w:rsidRPr="000E7785">
        <w:rPr>
          <w:spacing w:val="-1"/>
        </w:rPr>
        <w:t>i</w:t>
      </w:r>
      <w:r w:rsidRPr="000E7785">
        <w:t>dent</w:t>
      </w:r>
      <w:r w:rsidRPr="000E7785">
        <w:rPr>
          <w:spacing w:val="-3"/>
        </w:rPr>
        <w:t>i</w:t>
      </w:r>
      <w:r w:rsidRPr="000E7785">
        <w:rPr>
          <w:spacing w:val="2"/>
        </w:rPr>
        <w:t>f</w:t>
      </w:r>
      <w:r w:rsidRPr="000E7785">
        <w:t>ic</w:t>
      </w:r>
      <w:r w:rsidRPr="000E7785">
        <w:rPr>
          <w:spacing w:val="-2"/>
        </w:rPr>
        <w:t>a</w:t>
      </w:r>
      <w:r w:rsidRPr="000E7785">
        <w:t>tion/</w:t>
      </w:r>
      <w:r w:rsidRPr="000E7785">
        <w:rPr>
          <w:spacing w:val="-2"/>
        </w:rPr>
        <w:t>c</w:t>
      </w:r>
      <w:r w:rsidRPr="000E7785">
        <w:t>arte</w:t>
      </w:r>
      <w:r w:rsidRPr="000E7785">
        <w:rPr>
          <w:spacing w:val="2"/>
        </w:rPr>
        <w:t>s</w:t>
      </w:r>
      <w:r w:rsidRPr="000E7785">
        <w:rPr>
          <w:spacing w:val="-1"/>
        </w:rPr>
        <w:t>-</w:t>
      </w:r>
      <w:r w:rsidRPr="000E7785">
        <w:rPr>
          <w:spacing w:val="-2"/>
        </w:rPr>
        <w:t>p</w:t>
      </w:r>
      <w:r w:rsidRPr="000E7785">
        <w:t>ort</w:t>
      </w:r>
      <w:r w:rsidRPr="000E7785">
        <w:rPr>
          <w:spacing w:val="-2"/>
        </w:rPr>
        <w:t>e</w:t>
      </w:r>
      <w:r w:rsidRPr="000E7785">
        <w:rPr>
          <w:spacing w:val="2"/>
        </w:rPr>
        <w:t>f</w:t>
      </w:r>
      <w:r w:rsidRPr="000E7785">
        <w:rPr>
          <w:spacing w:val="-2"/>
        </w:rPr>
        <w:t>e</w:t>
      </w:r>
      <w:r w:rsidRPr="000E7785">
        <w:t>ui</w:t>
      </w:r>
      <w:r w:rsidRPr="000E7785">
        <w:rPr>
          <w:spacing w:val="-1"/>
        </w:rPr>
        <w:t>l</w:t>
      </w:r>
      <w:r w:rsidRPr="000E7785">
        <w:t>les de</w:t>
      </w:r>
      <w:r w:rsidRPr="000E7785">
        <w:rPr>
          <w:spacing w:val="-2"/>
        </w:rPr>
        <w:t xml:space="preserve"> </w:t>
      </w:r>
      <w:r w:rsidRPr="000E7785">
        <w:t>l’ess</w:t>
      </w:r>
      <w:r w:rsidRPr="000E7785">
        <w:rPr>
          <w:spacing w:val="1"/>
        </w:rPr>
        <w:t>a</w:t>
      </w:r>
      <w:r w:rsidRPr="000E7785">
        <w:t xml:space="preserve">i </w:t>
      </w:r>
      <w:r w:rsidRPr="000E7785">
        <w:rPr>
          <w:spacing w:val="-3"/>
        </w:rPr>
        <w:t>c</w:t>
      </w:r>
      <w:r w:rsidRPr="000E7785">
        <w:t>l</w:t>
      </w:r>
      <w:r w:rsidRPr="000E7785">
        <w:rPr>
          <w:spacing w:val="-1"/>
        </w:rPr>
        <w:t>i</w:t>
      </w:r>
      <w:r w:rsidRPr="000E7785">
        <w:t>ni</w:t>
      </w:r>
      <w:r w:rsidRPr="000E7785">
        <w:rPr>
          <w:spacing w:val="-2"/>
        </w:rPr>
        <w:t>q</w:t>
      </w:r>
      <w:r w:rsidRPr="000E7785">
        <w:t>ue;</w:t>
      </w:r>
    </w:p>
    <w:p w14:paraId="30662298" w14:textId="77777777" w:rsidR="00B8590B" w:rsidRPr="000E7785" w:rsidRDefault="00B8590B" w:rsidP="003B605B">
      <w:pPr>
        <w:pStyle w:val="SOPBulletC"/>
      </w:pPr>
      <w:r w:rsidRPr="000E7785">
        <w:t>Un changement d’adresse.</w:t>
      </w:r>
    </w:p>
    <w:p w14:paraId="1A48E6EC" w14:textId="77777777" w:rsidR="00B8590B" w:rsidRPr="000E7785" w:rsidRDefault="00B8590B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de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 xml:space="preserve">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u CER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 xml:space="preserve">peut </w:t>
      </w:r>
      <w:r w:rsidRPr="000E7785">
        <w:rPr>
          <w:lang w:val="fr-CA"/>
        </w:rPr>
        <w:t>évaluer des éléments d</w:t>
      </w:r>
      <w:r w:rsidRPr="000E7785">
        <w:rPr>
          <w:spacing w:val="-3"/>
          <w:lang w:val="fr-CA"/>
        </w:rPr>
        <w:t>iv</w:t>
      </w:r>
      <w:r w:rsidRPr="000E7785">
        <w:rPr>
          <w:lang w:val="fr-CA"/>
        </w:rPr>
        <w:t>ers t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ls</w:t>
      </w:r>
      <w:r w:rsidRPr="000E7785">
        <w:rPr>
          <w:spacing w:val="-2"/>
          <w:lang w:val="fr-CA"/>
        </w:rPr>
        <w:t xml:space="preserve"> q</w:t>
      </w:r>
      <w:r w:rsidRPr="000E7785">
        <w:rPr>
          <w:lang w:val="fr-CA"/>
        </w:rPr>
        <w:t>ue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c</w:t>
      </w:r>
      <w:r w:rsidRPr="000E7785">
        <w:rPr>
          <w:lang w:val="fr-CA"/>
        </w:rPr>
        <w:t>han</w:t>
      </w:r>
      <w:r w:rsidRPr="000E7785">
        <w:rPr>
          <w:spacing w:val="-2"/>
          <w:lang w:val="fr-CA"/>
        </w:rPr>
        <w:t>ge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ppor</w:t>
      </w:r>
      <w:r w:rsidRPr="000E7785">
        <w:rPr>
          <w:spacing w:val="-3"/>
          <w:lang w:val="fr-CA"/>
        </w:rPr>
        <w:t>t</w:t>
      </w:r>
      <w:r w:rsidRPr="000E7785">
        <w:rPr>
          <w:lang w:val="fr-CA"/>
        </w:rPr>
        <w:t>és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rocè</w:t>
      </w:r>
      <w:r w:rsidRPr="000E7785">
        <w:rPr>
          <w:spacing w:val="5"/>
          <w:lang w:val="fr-CA"/>
        </w:rPr>
        <w:t>s</w:t>
      </w:r>
      <w:r w:rsidRPr="000E7785">
        <w:rPr>
          <w:spacing w:val="-1"/>
          <w:lang w:val="fr-CA"/>
        </w:rPr>
        <w:t>-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erbaux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réuni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déjà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a</w:t>
      </w:r>
      <w:r w:rsidRPr="000E7785">
        <w:rPr>
          <w:lang w:val="fr-CA"/>
        </w:rPr>
        <w:t>pprou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 xml:space="preserve">és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ec c</w:t>
      </w:r>
      <w:r w:rsidRPr="000E7785">
        <w:rPr>
          <w:spacing w:val="5"/>
          <w:lang w:val="fr-CA"/>
        </w:rPr>
        <w:t>o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ditio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 l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occasion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’u</w:t>
      </w:r>
      <w:r w:rsidRPr="000E7785">
        <w:rPr>
          <w:spacing w:val="-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ré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>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l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nière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 co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.</w:t>
      </w:r>
    </w:p>
    <w:p w14:paraId="17D74300" w14:textId="1FC30E2F" w:rsidR="00B8590B" w:rsidRPr="000E7785" w:rsidRDefault="00B8590B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Lors</w:t>
      </w:r>
      <w:r w:rsidRPr="000E7785">
        <w:rPr>
          <w:spacing w:val="-3"/>
          <w:lang w:val="fr-CA"/>
        </w:rPr>
        <w:t>q</w:t>
      </w:r>
      <w:r w:rsidRPr="000E7785">
        <w:rPr>
          <w:lang w:val="fr-CA"/>
        </w:rPr>
        <w:t>u’il</w:t>
      </w:r>
      <w:r w:rsidRPr="000E7785">
        <w:rPr>
          <w:spacing w:val="1"/>
          <w:lang w:val="fr-CA"/>
        </w:rPr>
        <w:t xml:space="preserve">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e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ine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ne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initiale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de la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 xml:space="preserve">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 xml:space="preserve">u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od</w:t>
      </w:r>
      <w:r w:rsidRPr="000E7785">
        <w:rPr>
          <w:spacing w:val="-3"/>
          <w:lang w:val="fr-CA"/>
        </w:rPr>
        <w:t>i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ations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port</w:t>
      </w:r>
      <w:r w:rsidRPr="000E7785">
        <w:rPr>
          <w:spacing w:val="-2"/>
          <w:lang w:val="fr-CA"/>
        </w:rPr>
        <w:t>ée</w:t>
      </w:r>
      <w:r w:rsidRPr="000E7785">
        <w:rPr>
          <w:lang w:val="fr-CA"/>
        </w:rPr>
        <w:t xml:space="preserve">s à </w:t>
      </w:r>
      <w:r w:rsidRPr="000E7785">
        <w:rPr>
          <w:spacing w:val="-1"/>
          <w:lang w:val="fr-CA"/>
        </w:rPr>
        <w:t>u</w:t>
      </w:r>
      <w:r w:rsidRPr="000E7785">
        <w:rPr>
          <w:lang w:val="fr-CA"/>
        </w:rPr>
        <w:t>ne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herche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j</w:t>
      </w:r>
      <w:r w:rsidRPr="000E7785">
        <w:rPr>
          <w:lang w:val="fr-CA"/>
        </w:rPr>
        <w:t>à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ppr</w:t>
      </w:r>
      <w:r w:rsidRPr="000E7785">
        <w:rPr>
          <w:spacing w:val="-3"/>
          <w:lang w:val="fr-CA"/>
        </w:rPr>
        <w:t>o</w:t>
      </w:r>
      <w:r w:rsidRPr="000E7785">
        <w:rPr>
          <w:lang w:val="fr-CA"/>
        </w:rPr>
        <w:t>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 s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nt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d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sibles à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une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e,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CER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ou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</w:t>
      </w:r>
      <w:r w:rsidRPr="000E7785">
        <w:rPr>
          <w:spacing w:val="5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pre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en consid</w:t>
      </w:r>
      <w:r w:rsidRPr="000E7785">
        <w:rPr>
          <w:spacing w:val="1"/>
          <w:lang w:val="fr-CA"/>
        </w:rPr>
        <w:t>é</w:t>
      </w:r>
      <w:r w:rsidRPr="000E7785">
        <w:rPr>
          <w:lang w:val="fr-CA"/>
        </w:rPr>
        <w:t>r</w:t>
      </w:r>
      <w:r w:rsidRPr="000E7785">
        <w:rPr>
          <w:spacing w:val="-3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mét</w:t>
      </w:r>
      <w:r w:rsidRPr="000E7785">
        <w:rPr>
          <w:spacing w:val="-2"/>
          <w:lang w:val="fr-CA"/>
        </w:rPr>
        <w:t>h</w:t>
      </w:r>
      <w:r w:rsidRPr="000E7785">
        <w:rPr>
          <w:lang w:val="fr-CA"/>
        </w:rPr>
        <w:t>odes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util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sées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pour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a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herch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h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des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de recrute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la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po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ula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ion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ci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ant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la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co</w:t>
      </w:r>
      <w:r w:rsidRPr="000E7785">
        <w:rPr>
          <w:spacing w:val="-2"/>
          <w:lang w:val="fr-CA"/>
        </w:rPr>
        <w:t>n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ential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té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on</w:t>
      </w:r>
      <w:r w:rsidRPr="000E7785">
        <w:rPr>
          <w:lang w:val="fr-CA"/>
        </w:rPr>
        <w:t>nées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et</w:t>
      </w:r>
      <w:r w:rsidRPr="000E7785">
        <w:rPr>
          <w:w w:val="99"/>
          <w:lang w:val="fr-CA"/>
        </w:rPr>
        <w:t xml:space="preserve"> </w:t>
      </w:r>
      <w:r w:rsidRPr="000E7785">
        <w:rPr>
          <w:lang w:val="fr-CA"/>
        </w:rPr>
        <w:t>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ense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ble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</w:t>
      </w:r>
      <w:r w:rsidRPr="000E7785">
        <w:rPr>
          <w:spacing w:val="-3"/>
          <w:lang w:val="fr-CA"/>
        </w:rPr>
        <w:t>x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e</w:t>
      </w:r>
      <w:r w:rsidRPr="000E7785">
        <w:rPr>
          <w:spacing w:val="3"/>
          <w:lang w:val="fr-CA"/>
        </w:rPr>
        <w:t>n</w:t>
      </w:r>
      <w:r w:rsidRPr="000E7785">
        <w:rPr>
          <w:lang w:val="fr-CA"/>
        </w:rPr>
        <w:t xml:space="preserve">ces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matière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rè</w:t>
      </w:r>
      <w:r w:rsidRPr="000E7785">
        <w:rPr>
          <w:spacing w:val="-2"/>
          <w:lang w:val="fr-CA"/>
        </w:rPr>
        <w:t>g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nts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et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r</w:t>
      </w:r>
      <w:r w:rsidRPr="000E7785">
        <w:rPr>
          <w:lang w:val="fr-CA"/>
        </w:rPr>
        <w:t>ecti</w:t>
      </w:r>
      <w:r w:rsidRPr="000E7785">
        <w:rPr>
          <w:spacing w:val="-3"/>
          <w:lang w:val="fr-CA"/>
        </w:rPr>
        <w:t>v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s s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 xml:space="preserve">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l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 ét</w:t>
      </w:r>
      <w:r w:rsidRPr="000E7785">
        <w:rPr>
          <w:spacing w:val="1"/>
          <w:lang w:val="fr-CA"/>
        </w:rPr>
        <w:t>h</w:t>
      </w:r>
      <w:r w:rsidRPr="000E7785">
        <w:rPr>
          <w:spacing w:val="-1"/>
          <w:lang w:val="fr-CA"/>
        </w:rPr>
        <w:t>i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ue,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s’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l 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lie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.</w:t>
      </w:r>
    </w:p>
    <w:p w14:paraId="472259E0" w14:textId="77777777" w:rsidR="00B83572" w:rsidRPr="000E7785" w:rsidRDefault="00B83572" w:rsidP="003B605B">
      <w:pPr>
        <w:pStyle w:val="Heading2"/>
        <w:widowControl/>
        <w:rPr>
          <w:bCs/>
          <w:lang w:val="fr-CA"/>
        </w:rPr>
      </w:pPr>
      <w:bookmarkStart w:id="8" w:name="_Toc4064795"/>
      <w:r w:rsidRPr="000E7785">
        <w:rPr>
          <w:lang w:val="fr-CA"/>
        </w:rPr>
        <w:t>Proce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sus d</w:t>
      </w:r>
      <w:r w:rsidRPr="000E7785">
        <w:rPr>
          <w:spacing w:val="-2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4"/>
          <w:lang w:val="fr-CA"/>
        </w:rPr>
        <w:t>v</w:t>
      </w:r>
      <w:r w:rsidRPr="000E7785">
        <w:rPr>
          <w:lang w:val="fr-CA"/>
        </w:rPr>
        <w:t>aluation délégu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bookmarkEnd w:id="8"/>
    </w:p>
    <w:p w14:paraId="48F1C4C7" w14:textId="63F12750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 xml:space="preserve">Le président du CER, son délégué ou un membre qualifié du personnel de soutien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e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-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de sati</w:t>
      </w:r>
      <w:r w:rsidRPr="000E7785">
        <w:rPr>
          <w:spacing w:val="-3"/>
          <w:lang w:val="fr-CA"/>
        </w:rPr>
        <w:t>s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ait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ou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non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ux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 d’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d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iss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bi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ité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à </w:t>
      </w:r>
      <w:r w:rsidRPr="000E7785">
        <w:rPr>
          <w:spacing w:val="-1"/>
          <w:lang w:val="fr-CA"/>
        </w:rPr>
        <w:t>u</w:t>
      </w:r>
      <w:r w:rsidRPr="000E7785">
        <w:rPr>
          <w:lang w:val="fr-CA"/>
        </w:rPr>
        <w:t xml:space="preserve">ne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r w:rsidRPr="000E7785">
        <w:rPr>
          <w:rStyle w:val="FootnoteReference"/>
          <w:lang w:val="fr-CA"/>
        </w:rPr>
        <w:footnoteReference w:id="17"/>
      </w:r>
      <w:r w:rsidR="0076059B">
        <w:rPr>
          <w:lang w:val="fr-CA"/>
        </w:rPr>
        <w:t>.</w:t>
      </w:r>
    </w:p>
    <w:p w14:paraId="4C28E67A" w14:textId="425D3B93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lastRenderedPageBreak/>
        <w:t xml:space="preserve">Pour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projets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 xml:space="preserve">herche </w:t>
      </w:r>
      <w:r w:rsidRPr="000E7785">
        <w:rPr>
          <w:spacing w:val="-1"/>
          <w:lang w:val="fr-CA"/>
        </w:rPr>
        <w:t>q</w:t>
      </w:r>
      <w:r w:rsidRPr="000E7785">
        <w:rPr>
          <w:lang w:val="fr-CA"/>
        </w:rPr>
        <w:t xml:space="preserve">ui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ati</w:t>
      </w:r>
      <w:r w:rsidRPr="000E7785">
        <w:rPr>
          <w:spacing w:val="-3"/>
          <w:lang w:val="fr-CA"/>
        </w:rPr>
        <w:t>s</w:t>
      </w:r>
      <w:r w:rsidRPr="000E7785">
        <w:rPr>
          <w:spacing w:val="2"/>
          <w:lang w:val="fr-CA"/>
        </w:rPr>
        <w:t>f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au</w:t>
      </w:r>
      <w:r w:rsidRPr="000E7785">
        <w:rPr>
          <w:lang w:val="fr-CA"/>
        </w:rPr>
        <w:t>x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res, l’é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 peut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être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r</w:t>
      </w:r>
      <w:r w:rsidRPr="000E7785">
        <w:rPr>
          <w:spacing w:val="-1"/>
          <w:lang w:val="fr-CA"/>
        </w:rPr>
        <w:t xml:space="preserve"> 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résid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 CER,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 xml:space="preserve">ou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ncore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par 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>n</w:t>
      </w:r>
      <w:r w:rsidRPr="000E7785">
        <w:rPr>
          <w:spacing w:val="-1"/>
          <w:lang w:val="fr-CA"/>
        </w:rPr>
        <w:t xml:space="preserve"> o</w:t>
      </w:r>
      <w:r w:rsidRPr="000E7785">
        <w:rPr>
          <w:lang w:val="fr-CA"/>
        </w:rPr>
        <w:t xml:space="preserve">u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usie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 xml:space="preserve">rs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bres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qu</w:t>
      </w:r>
      <w:r w:rsidRPr="000E7785">
        <w:rPr>
          <w:lang w:val="fr-CA"/>
        </w:rPr>
        <w:t>al</w:t>
      </w:r>
      <w:r w:rsidRPr="000E7785">
        <w:rPr>
          <w:spacing w:val="-2"/>
          <w:lang w:val="fr-CA"/>
        </w:rPr>
        <w:t>i</w:t>
      </w:r>
      <w:r w:rsidRPr="000E7785">
        <w:rPr>
          <w:spacing w:val="2"/>
          <w:lang w:val="fr-CA"/>
        </w:rPr>
        <w:t>f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és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 xml:space="preserve">és </w:t>
      </w:r>
      <w:r w:rsidRPr="000E7785">
        <w:rPr>
          <w:spacing w:val="-1"/>
          <w:lang w:val="fr-CA"/>
        </w:rPr>
        <w:t>p</w:t>
      </w:r>
      <w:r w:rsidRPr="000E7785">
        <w:rPr>
          <w:lang w:val="fr-CA"/>
        </w:rPr>
        <w:t xml:space="preserve">ar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>ésid</w:t>
      </w:r>
      <w:r w:rsidRPr="000E7785">
        <w:rPr>
          <w:spacing w:val="1"/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du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rStyle w:val="FootnoteReference"/>
          <w:lang w:val="fr-CA"/>
        </w:rPr>
        <w:footnoteReference w:id="18"/>
      </w:r>
      <w:r w:rsidR="0076059B">
        <w:rPr>
          <w:lang w:val="fr-CA"/>
        </w:rPr>
        <w:t>.</w:t>
      </w:r>
    </w:p>
    <w:p w14:paraId="2A30FF66" w14:textId="1A7F79F7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u 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CER 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ui effec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ue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 exerce</w:t>
      </w:r>
      <w:r w:rsidR="00084B39">
        <w:rPr>
          <w:lang w:val="fr-CA"/>
        </w:rPr>
        <w:t>nt</w:t>
      </w:r>
      <w:r w:rsidRPr="000E7785">
        <w:rPr>
          <w:lang w:val="fr-CA"/>
        </w:rPr>
        <w:t xml:space="preserve"> une autorité similaire à celle du CER. Ils n’ont toutefois pas le pouvoir de désapprouver une recherche</w:t>
      </w:r>
      <w:r w:rsidRPr="000E7785">
        <w:rPr>
          <w:rStyle w:val="FootnoteReference"/>
          <w:lang w:val="fr-CA"/>
        </w:rPr>
        <w:footnoteReference w:id="19"/>
      </w:r>
      <w:r w:rsidR="0076059B">
        <w:rPr>
          <w:lang w:val="fr-CA"/>
        </w:rPr>
        <w:t>.</w:t>
      </w:r>
    </w:p>
    <w:p w14:paraId="2CF58D79" w14:textId="3291A036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u 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CER 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ui effec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ue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peuvent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’e</w:t>
      </w:r>
      <w:r w:rsidRPr="000E7785">
        <w:rPr>
          <w:spacing w:val="-2"/>
          <w:lang w:val="fr-CA"/>
        </w:rPr>
        <w:t>x</w:t>
      </w:r>
      <w:r w:rsidRPr="000E7785">
        <w:rPr>
          <w:lang w:val="fr-CA"/>
        </w:rPr>
        <w:t>pert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se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’un consei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ler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écial,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 xml:space="preserve">u </w:t>
      </w:r>
      <w:r w:rsidRPr="000E7785">
        <w:rPr>
          <w:spacing w:val="-1"/>
          <w:lang w:val="fr-CA"/>
        </w:rPr>
        <w:t>b</w:t>
      </w:r>
      <w:r w:rsidRPr="000E7785">
        <w:rPr>
          <w:lang w:val="fr-CA"/>
        </w:rPr>
        <w:t>esoin.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Les </w:t>
      </w:r>
      <w:r w:rsidRPr="000E7785">
        <w:rPr>
          <w:spacing w:val="-2"/>
          <w:lang w:val="fr-CA"/>
        </w:rPr>
        <w:t>c</w:t>
      </w:r>
      <w:r w:rsidRPr="000E7785">
        <w:rPr>
          <w:lang w:val="fr-CA"/>
        </w:rPr>
        <w:t>onsei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lers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spécia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x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 xml:space="preserve">ent 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as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ci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er à la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écis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>é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initi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concer</w:t>
      </w:r>
      <w:r w:rsidRPr="000E7785">
        <w:rPr>
          <w:spacing w:val="-3"/>
          <w:lang w:val="fr-CA"/>
        </w:rPr>
        <w:t>n</w:t>
      </w:r>
      <w:r w:rsidRPr="000E7785">
        <w:rPr>
          <w:lang w:val="fr-CA"/>
        </w:rPr>
        <w:t>ant l</w:t>
      </w:r>
      <w:r w:rsidRPr="000E7785">
        <w:rPr>
          <w:spacing w:val="-1"/>
          <w:lang w:val="fr-CA"/>
        </w:rPr>
        <w:t>’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ppr</w:t>
      </w:r>
      <w:r w:rsidRPr="000E7785">
        <w:rPr>
          <w:spacing w:val="-3"/>
          <w:lang w:val="fr-CA"/>
        </w:rPr>
        <w:t>o</w:t>
      </w:r>
      <w:r w:rsidRPr="000E7785">
        <w:rPr>
          <w:lang w:val="fr-CA"/>
        </w:rPr>
        <w:t>bat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 la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>e</w:t>
      </w:r>
      <w:r w:rsidRPr="000E7785">
        <w:rPr>
          <w:rStyle w:val="FootnoteReference"/>
          <w:lang w:val="fr-CA"/>
        </w:rPr>
        <w:footnoteReference w:id="20"/>
      </w:r>
      <w:r w:rsidR="0076059B">
        <w:rPr>
          <w:lang w:val="fr-CA"/>
        </w:rPr>
        <w:t>.</w:t>
      </w:r>
    </w:p>
    <w:p w14:paraId="63411852" w14:textId="77777777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le prési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 xml:space="preserve">du 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ER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ou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2"/>
          <w:lang w:val="fr-CA"/>
        </w:rPr>
        <w:t xml:space="preserve"> </w:t>
      </w:r>
      <w:r w:rsidRPr="000E7785">
        <w:rPr>
          <w:lang w:val="fr-CA"/>
        </w:rPr>
        <w:t>dé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ermine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ultér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eu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qu</w:t>
      </w:r>
      <w:r w:rsidRPr="000E7785">
        <w:rPr>
          <w:lang w:val="fr-CA"/>
        </w:rPr>
        <w:t>e le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eau de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ue lié à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nde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est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upér</w:t>
      </w:r>
      <w:r w:rsidRPr="000E7785">
        <w:rPr>
          <w:spacing w:val="-2"/>
          <w:lang w:val="fr-CA"/>
        </w:rPr>
        <w:t>ie</w:t>
      </w:r>
      <w:r w:rsidRPr="000E7785">
        <w:rPr>
          <w:lang w:val="fr-CA"/>
        </w:rPr>
        <w:t>ur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au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>iv</w:t>
      </w:r>
      <w:r w:rsidRPr="000E7785">
        <w:rPr>
          <w:lang w:val="fr-CA"/>
        </w:rPr>
        <w:t xml:space="preserve">eau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</w:t>
      </w:r>
      <w:r w:rsidRPr="000E7785">
        <w:rPr>
          <w:spacing w:val="-3"/>
          <w:lang w:val="fr-CA"/>
        </w:rPr>
        <w:t>i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al, la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 xml:space="preserve">nde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era présen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 l’occ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d’u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réun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</w:t>
      </w:r>
      <w:r w:rsidRPr="000E7785">
        <w:rPr>
          <w:spacing w:val="-1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des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2"/>
          <w:lang w:val="fr-CA"/>
        </w:rPr>
        <w:t>f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ns </w:t>
      </w:r>
      <w:r w:rsidRPr="000E7785">
        <w:rPr>
          <w:spacing w:val="1"/>
          <w:lang w:val="fr-CA"/>
        </w:rPr>
        <w:t>d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tion.</w:t>
      </w:r>
    </w:p>
    <w:p w14:paraId="0BED207A" w14:textId="1ED1A890" w:rsidR="002E18ED" w:rsidRPr="000E7785" w:rsidRDefault="00B83572" w:rsidP="003B605B">
      <w:pPr>
        <w:pStyle w:val="Heading2"/>
        <w:widowControl/>
        <w:rPr>
          <w:lang w:val="fr-CA"/>
        </w:rPr>
      </w:pPr>
      <w:bookmarkStart w:id="9" w:name="_Toc4064796"/>
      <w:r w:rsidRPr="000E7785">
        <w:rPr>
          <w:lang w:val="fr-CA"/>
        </w:rPr>
        <w:t>Notification du CER</w:t>
      </w:r>
      <w:bookmarkEnd w:id="9"/>
    </w:p>
    <w:p w14:paraId="6DEB63C4" w14:textId="77777777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À l’occ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sion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haine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réun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</w:t>
      </w:r>
      <w:r w:rsidRPr="000E7785">
        <w:rPr>
          <w:spacing w:val="-1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, le CER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era i</w:t>
      </w:r>
      <w:r w:rsidRPr="000E7785">
        <w:rPr>
          <w:spacing w:val="-2"/>
          <w:lang w:val="fr-CA"/>
        </w:rPr>
        <w:t>n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o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la recherc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été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é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t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au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 xml:space="preserve">en </w:t>
      </w:r>
      <w:r w:rsidRPr="000E7785">
        <w:rPr>
          <w:spacing w:val="1"/>
          <w:lang w:val="fr-CA"/>
        </w:rPr>
        <w:t>d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une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 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.</w:t>
      </w:r>
    </w:p>
    <w:p w14:paraId="55766DC1" w14:textId="77777777" w:rsidR="00B83572" w:rsidRPr="000E7785" w:rsidRDefault="00B83572" w:rsidP="003B605B">
      <w:pPr>
        <w:pStyle w:val="Heading2"/>
        <w:widowControl/>
        <w:rPr>
          <w:bCs/>
          <w:lang w:val="fr-CA"/>
        </w:rPr>
      </w:pPr>
      <w:bookmarkStart w:id="10" w:name="_Toc4064797"/>
      <w:r w:rsidRPr="000E7785">
        <w:rPr>
          <w:lang w:val="fr-CA"/>
        </w:rPr>
        <w:t>D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cumen</w:t>
      </w:r>
      <w:r w:rsidRPr="000E7785">
        <w:rPr>
          <w:spacing w:val="-1"/>
          <w:lang w:val="fr-CA"/>
        </w:rPr>
        <w:t>t</w:t>
      </w:r>
      <w:r w:rsidRPr="000E7785">
        <w:rPr>
          <w:lang w:val="fr-CA"/>
        </w:rPr>
        <w:t>ation</w:t>
      </w:r>
      <w:bookmarkEnd w:id="10"/>
    </w:p>
    <w:p w14:paraId="7FAA02CB" w14:textId="2161857F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Le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pe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men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 xml:space="preserve">ar </w:t>
      </w:r>
      <w:r w:rsidRPr="000E7785">
        <w:rPr>
          <w:spacing w:val="-4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5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(c.</w:t>
      </w:r>
      <w:r w:rsidRPr="000E7785">
        <w:rPr>
          <w:spacing w:val="-1"/>
          <w:lang w:val="fr-CA"/>
        </w:rPr>
        <w:t>-</w:t>
      </w:r>
      <w:r w:rsidRPr="000E7785">
        <w:rPr>
          <w:lang w:val="fr-CA"/>
        </w:rPr>
        <w:t>à</w:t>
      </w:r>
      <w:r w:rsidRPr="000E7785">
        <w:rPr>
          <w:spacing w:val="-4"/>
          <w:lang w:val="fr-CA"/>
        </w:rPr>
        <w:t>-</w:t>
      </w:r>
      <w:r w:rsidRPr="000E7785">
        <w:rPr>
          <w:lang w:val="fr-CA"/>
        </w:rPr>
        <w:t>d.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c</w:t>
      </w:r>
      <w:r w:rsidRPr="000E7785">
        <w:rPr>
          <w:spacing w:val="-1"/>
          <w:lang w:val="fr-CA"/>
        </w:rPr>
        <w:t>om</w:t>
      </w:r>
      <w:r w:rsidRPr="000E7785">
        <w:rPr>
          <w:lang w:val="fr-CA"/>
        </w:rPr>
        <w:t>plète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u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e) 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st do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é</w:t>
      </w:r>
      <w:r w:rsidRPr="000E7785">
        <w:rPr>
          <w:spacing w:val="-1"/>
          <w:lang w:val="fr-CA"/>
        </w:rPr>
        <w:t xml:space="preserve"> d</w:t>
      </w:r>
      <w:r w:rsidRPr="000E7785">
        <w:rPr>
          <w:lang w:val="fr-CA"/>
        </w:rPr>
        <w:t>ans les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ossiers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t 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di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 xml:space="preserve">ué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 xml:space="preserve">la lettre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 xml:space="preserve">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écis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en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é</w:t>
      </w:r>
      <w:r w:rsidR="00084B39">
        <w:rPr>
          <w:lang w:val="fr-CA"/>
        </w:rPr>
        <w:t>e</w:t>
      </w:r>
      <w:r w:rsidRPr="000E7785">
        <w:rPr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 c</w:t>
      </w:r>
      <w:r w:rsidRPr="000E7785">
        <w:rPr>
          <w:spacing w:val="1"/>
          <w:lang w:val="fr-CA"/>
        </w:rPr>
        <w:t>h</w:t>
      </w:r>
      <w:r w:rsidRPr="000E7785">
        <w:rPr>
          <w:lang w:val="fr-CA"/>
        </w:rPr>
        <w:t>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>eur, s’il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y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lie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.</w:t>
      </w:r>
    </w:p>
    <w:p w14:paraId="6C3C6584" w14:textId="03AE5B9D" w:rsidR="00B83572" w:rsidRPr="000E7785" w:rsidRDefault="00B83572" w:rsidP="003B605B">
      <w:pPr>
        <w:pStyle w:val="Heading3"/>
        <w:widowControl/>
        <w:rPr>
          <w:lang w:val="fr-CA"/>
        </w:rPr>
      </w:pPr>
      <w:r w:rsidRPr="000E7785">
        <w:rPr>
          <w:lang w:val="fr-CA"/>
        </w:rPr>
        <w:t>Les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rd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jour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et l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rocè</w:t>
      </w:r>
      <w:r w:rsidRPr="000E7785">
        <w:rPr>
          <w:spacing w:val="3"/>
          <w:lang w:val="fr-CA"/>
        </w:rPr>
        <w:t>s</w:t>
      </w:r>
      <w:r w:rsidRPr="000E7785">
        <w:rPr>
          <w:spacing w:val="-1"/>
          <w:lang w:val="fr-CA"/>
        </w:rPr>
        <w:t>-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erbaux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 xml:space="preserve">es 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éuni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ns</w:t>
      </w:r>
      <w:r w:rsidRPr="000E7785">
        <w:rPr>
          <w:spacing w:val="-1"/>
          <w:lang w:val="fr-CA"/>
        </w:rPr>
        <w:t xml:space="preserve"> d</w:t>
      </w:r>
      <w:r w:rsidRPr="000E7785">
        <w:rPr>
          <w:lang w:val="fr-CA"/>
        </w:rPr>
        <w:t>u CER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rendro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</w:t>
      </w:r>
      <w:r w:rsidRPr="000E7785">
        <w:rPr>
          <w:w w:val="99"/>
          <w:lang w:val="fr-CA"/>
        </w:rPr>
        <w:t xml:space="preserve"> </w:t>
      </w:r>
      <w:r w:rsidRPr="000E7785">
        <w:rPr>
          <w:lang w:val="fr-CA"/>
        </w:rPr>
        <w:t>une lis</w:t>
      </w:r>
      <w:r w:rsidRPr="000E7785">
        <w:rPr>
          <w:spacing w:val="-3"/>
          <w:lang w:val="fr-CA"/>
        </w:rPr>
        <w:t>t</w:t>
      </w:r>
      <w:r w:rsidRPr="000E7785">
        <w:rPr>
          <w:lang w:val="fr-CA"/>
        </w:rPr>
        <w:t xml:space="preserve">e </w:t>
      </w:r>
      <w:r w:rsidRPr="000E7785">
        <w:rPr>
          <w:spacing w:val="2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an</w:t>
      </w:r>
      <w:r w:rsidRPr="000E7785">
        <w:rPr>
          <w:spacing w:val="-2"/>
          <w:lang w:val="fr-CA"/>
        </w:rPr>
        <w:t>de</w:t>
      </w:r>
      <w:r w:rsidRPr="000E7785">
        <w:rPr>
          <w:lang w:val="fr-CA"/>
        </w:rPr>
        <w:t xml:space="preserve">s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 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-1"/>
          <w:lang w:val="fr-CA"/>
        </w:rPr>
        <w:t>é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t 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ées 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l’aide</w:t>
      </w:r>
      <w:r w:rsidRPr="000E7785">
        <w:rPr>
          <w:spacing w:val="-2"/>
          <w:lang w:val="fr-CA"/>
        </w:rPr>
        <w:t xml:space="preserve"> d</w:t>
      </w:r>
      <w:r w:rsidRPr="000E7785">
        <w:rPr>
          <w:lang w:val="fr-CA"/>
        </w:rPr>
        <w:t>es procé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ures 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-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à </w:t>
      </w:r>
      <w:r w:rsidRPr="000E7785">
        <w:rPr>
          <w:spacing w:val="-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r du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ù l’ordre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du </w:t>
      </w:r>
      <w:r w:rsidRPr="000E7785">
        <w:rPr>
          <w:spacing w:val="-3"/>
          <w:lang w:val="fr-CA"/>
        </w:rPr>
        <w:t>j</w:t>
      </w:r>
      <w:r w:rsidRPr="000E7785">
        <w:rPr>
          <w:lang w:val="fr-CA"/>
        </w:rPr>
        <w:t>our de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la dernière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r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ER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é.</w:t>
      </w:r>
    </w:p>
    <w:p w14:paraId="2303A05E" w14:textId="23266C7A" w:rsidR="00756C58" w:rsidRPr="000E7785" w:rsidRDefault="002E18ED" w:rsidP="003B605B">
      <w:pPr>
        <w:pStyle w:val="Heading1"/>
        <w:widowControl/>
      </w:pPr>
      <w:bookmarkStart w:id="11" w:name="_Toc4064798"/>
      <w:r w:rsidRPr="000E7785">
        <w:t>R</w:t>
      </w:r>
      <w:r w:rsidR="00ED30D3" w:rsidRPr="000E7785">
        <w:t>é</w:t>
      </w:r>
      <w:r w:rsidR="00756C58" w:rsidRPr="000E7785">
        <w:t>f</w:t>
      </w:r>
      <w:r w:rsidR="00ED30D3" w:rsidRPr="000E7785">
        <w:t>é</w:t>
      </w:r>
      <w:r w:rsidR="00756C58" w:rsidRPr="000E7785">
        <w:t>rences</w:t>
      </w:r>
      <w:bookmarkEnd w:id="11"/>
    </w:p>
    <w:p w14:paraId="5D2C0AE4" w14:textId="01BE1EDF" w:rsidR="00756C58" w:rsidRPr="000E7785" w:rsidRDefault="00347179" w:rsidP="003B605B">
      <w:r w:rsidRPr="000E7785">
        <w:t>Voir les notes en bas de page.</w:t>
      </w:r>
    </w:p>
    <w:p w14:paraId="7DAAB75F" w14:textId="6CC64D23" w:rsidR="00756C58" w:rsidRPr="000E7785" w:rsidRDefault="00347179" w:rsidP="00C3149E">
      <w:pPr>
        <w:pStyle w:val="Heading1"/>
        <w:widowControl/>
      </w:pPr>
      <w:bookmarkStart w:id="12" w:name="_Toc4064799"/>
      <w:r w:rsidRPr="000E7785">
        <w:lastRenderedPageBreak/>
        <w:t xml:space="preserve">Historique des </w:t>
      </w:r>
      <w:r w:rsidR="002E18ED" w:rsidRPr="000E7785">
        <w:t>R</w:t>
      </w:r>
      <w:r w:rsidRPr="000E7785">
        <w:t>é</w:t>
      </w:r>
      <w:r w:rsidR="00756C58" w:rsidRPr="000E7785">
        <w:t>vision</w:t>
      </w:r>
      <w:r w:rsidRPr="000E7785">
        <w:t>s</w:t>
      </w:r>
      <w:bookmarkEnd w:id="12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0E7785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0E7785" w:rsidRDefault="00347179" w:rsidP="00C3149E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 xml:space="preserve">Code </w:t>
            </w:r>
            <w:r w:rsidR="00474636" w:rsidRPr="000E7785">
              <w:rPr>
                <w:rFonts w:eastAsia="Calibri"/>
                <w:b/>
              </w:rPr>
              <w:t xml:space="preserve">du </w:t>
            </w:r>
            <w:r w:rsidRPr="000E7785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0E7785" w:rsidRDefault="00474636" w:rsidP="00C3149E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0E7785" w:rsidRDefault="00347179" w:rsidP="00C3149E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 xml:space="preserve">Résumé des </w:t>
            </w:r>
            <w:r w:rsidR="00474636" w:rsidRPr="000E7785">
              <w:rPr>
                <w:rFonts w:eastAsia="Calibri"/>
                <w:b/>
              </w:rPr>
              <w:t>modifications</w:t>
            </w:r>
          </w:p>
        </w:tc>
      </w:tr>
      <w:tr w:rsidR="00756C58" w:rsidRPr="000E7785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73E3A771" w:rsidR="00756C58" w:rsidRPr="000E7785" w:rsidRDefault="00474636" w:rsidP="00C3149E">
            <w:pPr>
              <w:keepNext/>
              <w:spacing w:before="0" w:after="0"/>
              <w:jc w:val="left"/>
              <w:rPr>
                <w:rFonts w:eastAsia="Calibri" w:cs="Arial"/>
              </w:rPr>
            </w:pPr>
            <w:r w:rsidRPr="000E7785">
              <w:rPr>
                <w:rFonts w:eastAsia="Calibri"/>
              </w:rPr>
              <w:t xml:space="preserve">MON-CÉR </w:t>
            </w:r>
            <w:r w:rsidR="00681AE0" w:rsidRPr="000E7785">
              <w:rPr>
                <w:rFonts w:eastAsia="Calibri"/>
              </w:rPr>
              <w:t>402.001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64909F16" w:rsidR="00756C58" w:rsidRPr="000E7785" w:rsidRDefault="000E7785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  <w:r w:rsidRPr="000E7785">
              <w:rPr>
                <w:rFonts w:eastAsia="Calibri"/>
              </w:rPr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0E7785" w:rsidRDefault="00347179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0E7785">
              <w:rPr>
                <w:rFonts w:eastAsia="Calibri"/>
              </w:rPr>
              <w:t>Version o</w:t>
            </w:r>
            <w:r w:rsidR="00756C58" w:rsidRPr="000E7785">
              <w:rPr>
                <w:rFonts w:eastAsia="Calibri"/>
              </w:rPr>
              <w:t>riginal</w:t>
            </w:r>
            <w:r w:rsidRPr="000E7785">
              <w:rPr>
                <w:rFonts w:eastAsia="Calibri"/>
              </w:rPr>
              <w:t>e</w:t>
            </w:r>
          </w:p>
        </w:tc>
      </w:tr>
      <w:tr w:rsidR="00756C58" w:rsidRPr="000E7785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B340ADA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36910A56" w:rsidR="00756C58" w:rsidRPr="000E7785" w:rsidRDefault="00756C58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75466778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0E7785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0E7785" w:rsidRDefault="00756C58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7A312611" w:rsidR="00381E3D" w:rsidRPr="000E7785" w:rsidRDefault="002E18ED" w:rsidP="003B605B">
      <w:pPr>
        <w:pStyle w:val="Heading1"/>
        <w:widowControl/>
      </w:pPr>
      <w:bookmarkStart w:id="13" w:name="_Toc4064800"/>
      <w:r w:rsidRPr="000E7785">
        <w:t>A</w:t>
      </w:r>
      <w:r w:rsidR="00347179" w:rsidRPr="000E7785">
        <w:t>nnexes</w:t>
      </w:r>
      <w:bookmarkEnd w:id="13"/>
    </w:p>
    <w:sectPr w:rsidR="00381E3D" w:rsidRPr="000E7785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33CB" w14:textId="77777777" w:rsidR="00CC3998" w:rsidRDefault="00CC3998" w:rsidP="0030269A">
      <w:pPr>
        <w:spacing w:before="0" w:after="0"/>
      </w:pPr>
      <w:r>
        <w:separator/>
      </w:r>
    </w:p>
  </w:endnote>
  <w:endnote w:type="continuationSeparator" w:id="0">
    <w:p w14:paraId="69341871" w14:textId="77777777" w:rsidR="00CC3998" w:rsidRDefault="00CC3998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94F" w14:textId="77777777" w:rsidR="00084B39" w:rsidRDefault="0008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E823" w14:textId="77777777" w:rsidR="002E18ED" w:rsidRPr="00627E38" w:rsidRDefault="002E18ED" w:rsidP="002E18ED">
    <w:pPr>
      <w:pStyle w:val="Footer"/>
      <w:pBdr>
        <w:bottom w:val="single" w:sz="4" w:space="1" w:color="auto"/>
      </w:pBdr>
      <w:rPr>
        <w:sz w:val="20"/>
        <w:szCs w:val="20"/>
      </w:rPr>
    </w:pPr>
  </w:p>
  <w:p w14:paraId="2EBC3A1E" w14:textId="23140D0C" w:rsidR="002E18ED" w:rsidRPr="00347179" w:rsidRDefault="000E7785" w:rsidP="002E18ED">
    <w:pPr>
      <w:pStyle w:val="Footer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0E7785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F71345">
      <w:rPr>
        <w:rFonts w:cstheme="minorHAnsi"/>
        <w:color w:val="A6A6A6" w:themeColor="background1" w:themeShade="A6"/>
        <w:sz w:val="20"/>
        <w:szCs w:val="20"/>
      </w:rPr>
      <w:t xml:space="preserve">N2 ACCER, </w:t>
    </w:r>
    <w:r w:rsidR="00F71345" w:rsidRPr="00D64268">
      <w:rPr>
        <w:rFonts w:cstheme="minorHAnsi"/>
        <w:color w:val="A6A6A6" w:themeColor="background1" w:themeShade="A6"/>
        <w:sz w:val="20"/>
        <w:szCs w:val="20"/>
      </w:rPr>
      <w:t>CATALIS</w:t>
    </w:r>
    <w:r w:rsidR="00F71345">
      <w:rPr>
        <w:rFonts w:cstheme="minorHAnsi"/>
        <w:color w:val="A6A6A6" w:themeColor="background1" w:themeShade="A6"/>
        <w:sz w:val="20"/>
        <w:szCs w:val="20"/>
      </w:rPr>
      <w:t>, CHUM, CHU S</w:t>
    </w:r>
    <w:r w:rsidR="003B605B">
      <w:rPr>
        <w:rFonts w:cstheme="minorHAnsi"/>
        <w:color w:val="A6A6A6" w:themeColor="background1" w:themeShade="A6"/>
        <w:sz w:val="20"/>
        <w:szCs w:val="20"/>
      </w:rPr>
      <w:t>ain</w:t>
    </w:r>
    <w:r w:rsidR="00F71345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CF23D4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3B605B">
      <w:rPr>
        <w:rFonts w:cstheme="minorHAnsi"/>
        <w:sz w:val="20"/>
        <w:szCs w:val="20"/>
      </w:rPr>
      <w:t xml:space="preserve">de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CF23D4">
      <w:rPr>
        <w:rFonts w:cstheme="minorHAnsi"/>
        <w:noProof/>
        <w:sz w:val="20"/>
        <w:szCs w:val="20"/>
      </w:rPr>
      <w:t>6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D3B7" w14:textId="77777777" w:rsidR="00084B39" w:rsidRDefault="0008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98F1" w14:textId="77777777" w:rsidR="00CC3998" w:rsidRDefault="00CC3998" w:rsidP="0030269A">
      <w:pPr>
        <w:spacing w:before="0" w:after="0"/>
      </w:pPr>
      <w:r>
        <w:separator/>
      </w:r>
    </w:p>
  </w:footnote>
  <w:footnote w:type="continuationSeparator" w:id="0">
    <w:p w14:paraId="7851287F" w14:textId="77777777" w:rsidR="00CC3998" w:rsidRDefault="00CC3998" w:rsidP="0030269A">
      <w:pPr>
        <w:spacing w:before="0" w:after="0"/>
      </w:pPr>
      <w:r>
        <w:continuationSeparator/>
      </w:r>
    </w:p>
  </w:footnote>
  <w:footnote w:id="1">
    <w:p w14:paraId="075261C3" w14:textId="40CE568C" w:rsidR="00B8590B" w:rsidRPr="00F35B42" w:rsidRDefault="00B8590B" w:rsidP="000E7785">
      <w:pPr>
        <w:pStyle w:val="FootnoteText"/>
        <w:rPr>
          <w:lang w:val="fr-CA"/>
        </w:rPr>
      </w:pPr>
      <w:r w:rsidRPr="00F35B42">
        <w:rPr>
          <w:rStyle w:val="FootnoteReference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, p.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>89.</w:t>
      </w:r>
    </w:p>
  </w:footnote>
  <w:footnote w:id="2">
    <w:p w14:paraId="224AF8F0" w14:textId="5ECD9EA9" w:rsidR="00B8590B" w:rsidRPr="00F35B42" w:rsidRDefault="00B8590B" w:rsidP="000E7785">
      <w:pPr>
        <w:pStyle w:val="FootnoteText"/>
        <w:rPr>
          <w:lang w:val="fr-CA"/>
        </w:rPr>
      </w:pPr>
      <w:r w:rsidRPr="00F35B42">
        <w:rPr>
          <w:rStyle w:val="FootnoteReference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Énoncé de politique des trois conseils canadiens de recherche</w:t>
      </w:r>
      <w:r w:rsidR="00084B39" w:rsidRPr="00F35B42">
        <w:rPr>
          <w:i/>
          <w:lang w:val="fr-CA"/>
        </w:rPr>
        <w:t> </w:t>
      </w:r>
      <w:r w:rsidRPr="00F35B42">
        <w:rPr>
          <w:i/>
          <w:lang w:val="fr-CA"/>
        </w:rPr>
        <w:t xml:space="preserve">2 </w:t>
      </w:r>
      <w:r w:rsidRPr="00F35B42">
        <w:rPr>
          <w:lang w:val="fr-CA"/>
        </w:rPr>
        <w:t>– Groupe consultatif interorganisme en éthique de la recherche, 2014, art.2.9 et 6.12, ci-après « </w:t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 ».</w:t>
      </w:r>
    </w:p>
  </w:footnote>
  <w:footnote w:id="3">
    <w:p w14:paraId="313CC763" w14:textId="18AFF225" w:rsidR="00B8590B" w:rsidRPr="00F35B42" w:rsidRDefault="00B8590B" w:rsidP="000E7785">
      <w:pPr>
        <w:pStyle w:val="FootnoteText"/>
        <w:rPr>
          <w:lang w:val="fr-CA"/>
        </w:rPr>
      </w:pPr>
      <w:r w:rsidRPr="00F35B42">
        <w:rPr>
          <w:rStyle w:val="FootnoteReference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, art. 2.9 et 6.12.</w:t>
      </w:r>
    </w:p>
  </w:footnote>
  <w:footnote w:id="4">
    <w:p w14:paraId="03B9DD49" w14:textId="1AE7D7F1" w:rsidR="00B8590B" w:rsidRPr="00F35B42" w:rsidRDefault="00B8590B" w:rsidP="000E7785">
      <w:pPr>
        <w:pStyle w:val="FootnoteText"/>
        <w:rPr>
          <w:lang w:val="fr-CA"/>
        </w:rPr>
      </w:pPr>
      <w:r w:rsidRPr="00F35B42">
        <w:rPr>
          <w:rStyle w:val="FootnoteReference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  <w:t>I</w:t>
      </w:r>
      <w:r w:rsidRPr="00F35B42">
        <w:rPr>
          <w:lang w:val="fr-CA"/>
        </w:rPr>
        <w:t xml:space="preserve">, art. 2.9 et 6.12; </w:t>
      </w:r>
      <w:r w:rsidRPr="00F35B42">
        <w:rPr>
          <w:i/>
          <w:lang w:val="fr-CA"/>
        </w:rPr>
        <w:t>Modèle de règles de fonctionnement d’un comité d’éthique de la recherche, Ministre de la Santé et des Services sociaux</w:t>
      </w:r>
      <w:r w:rsidRPr="00F35B42">
        <w:rPr>
          <w:lang w:val="fr-CA"/>
        </w:rPr>
        <w:t>, DGAERA, 2004, sect.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 xml:space="preserve">10.2, ci-après « Modèle »; </w:t>
      </w:r>
      <w:r w:rsidRPr="00F35B42">
        <w:rPr>
          <w:i/>
          <w:lang w:val="fr-CA"/>
        </w:rPr>
        <w:t>Lignes directrices opérationnelles pour les Comités d’Éthique chargés de l’évaluation de la Recherche Biomédicale</w:t>
      </w:r>
      <w:r w:rsidRPr="00F35B42">
        <w:rPr>
          <w:lang w:val="fr-CA"/>
        </w:rPr>
        <w:t>, Organisation Mondiale de la Santé, 2000, point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>6.3, ci-après « </w:t>
      </w:r>
      <w:r w:rsidRPr="00F35B42">
        <w:rPr>
          <w:i/>
          <w:lang w:val="fr-CA"/>
        </w:rPr>
        <w:t>LDO</w:t>
      </w:r>
      <w:r w:rsidRPr="00F35B42">
        <w:rPr>
          <w:lang w:val="fr-CA"/>
        </w:rPr>
        <w:t> ».</w:t>
      </w:r>
    </w:p>
  </w:footnote>
  <w:footnote w:id="5">
    <w:p w14:paraId="0C6AF577" w14:textId="4B5405E0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 xml:space="preserve">11;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90.</w:t>
      </w:r>
    </w:p>
  </w:footnote>
  <w:footnote w:id="6">
    <w:p w14:paraId="502DDB30" w14:textId="1C250391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87.</w:t>
      </w:r>
    </w:p>
  </w:footnote>
  <w:footnote w:id="7">
    <w:p w14:paraId="0A3EB089" w14:textId="133009C7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Code civil du Québec</w:t>
      </w:r>
      <w:r w:rsidRPr="00DA70AD">
        <w:rPr>
          <w:lang w:val="fr-CA"/>
        </w:rPr>
        <w:t>, art. 21.</w:t>
      </w:r>
    </w:p>
  </w:footnote>
  <w:footnote w:id="8">
    <w:p w14:paraId="2207210F" w14:textId="3CFDF187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</w:t>
      </w:r>
      <w:r w:rsidRPr="00DA70AD">
        <w:rPr>
          <w:i/>
          <w:lang w:val="fr-CA"/>
        </w:rPr>
        <w:t xml:space="preserve"> </w:t>
      </w:r>
      <w:r w:rsidRPr="00DA70AD">
        <w:rPr>
          <w:lang w:val="fr-CA"/>
        </w:rPr>
        <w:t>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10.2.</w:t>
      </w:r>
    </w:p>
  </w:footnote>
  <w:footnote w:id="9">
    <w:p w14:paraId="32796D98" w14:textId="0DEFDBF7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0">
    <w:p w14:paraId="776E2899" w14:textId="31726248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Code civil du Québec</w:t>
      </w:r>
      <w:r w:rsidRPr="00DA70AD">
        <w:rPr>
          <w:lang w:val="fr-CA"/>
        </w:rPr>
        <w:t>, art. 21.</w:t>
      </w:r>
    </w:p>
  </w:footnote>
  <w:footnote w:id="11">
    <w:p w14:paraId="58186141" w14:textId="4872AF60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10.2.</w:t>
      </w:r>
    </w:p>
  </w:footnote>
  <w:footnote w:id="12">
    <w:p w14:paraId="3A57D534" w14:textId="4FFD5AB2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Bonnes pratiques cliniques : directives consolidées</w:t>
      </w:r>
      <w:r w:rsidRPr="00DA70AD">
        <w:rPr>
          <w:lang w:val="fr-CA"/>
        </w:rPr>
        <w:t>, Santé Canada, septembre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1997,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3.3.5, ci-après « </w:t>
      </w:r>
      <w:r w:rsidRPr="00DA70AD">
        <w:rPr>
          <w:i/>
          <w:lang w:val="fr-CA"/>
        </w:rPr>
        <w:t>BPC</w:t>
      </w:r>
      <w:r w:rsidRPr="00DA70AD">
        <w:rPr>
          <w:lang w:val="fr-CA"/>
        </w:rPr>
        <w:t xml:space="preserve"> »;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3">
    <w:p w14:paraId="569AF685" w14:textId="506A7CD5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4">
    <w:p w14:paraId="76AE619C" w14:textId="6733A6B1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5">
    <w:p w14:paraId="1AE3897F" w14:textId="5664AE19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6">
    <w:p w14:paraId="1B86B18A" w14:textId="6555025B" w:rsidR="00B8590B" w:rsidRPr="00DA70AD" w:rsidRDefault="00B8590B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BPC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3.3.5.</w:t>
      </w:r>
    </w:p>
  </w:footnote>
  <w:footnote w:id="17">
    <w:p w14:paraId="534EF8ED" w14:textId="4917BDA6" w:rsidR="00B83572" w:rsidRPr="00DA70AD" w:rsidRDefault="00B83572" w:rsidP="000E7785">
      <w:pPr>
        <w:pStyle w:val="FootnoteText"/>
        <w:rPr>
          <w:lang w:val="fr-CA"/>
        </w:rPr>
      </w:pPr>
      <w:r w:rsidRPr="00DA70AD">
        <w:rPr>
          <w:rStyle w:val="FootnoteReference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LDO</w:t>
      </w:r>
      <w:r w:rsidRPr="00DA70AD">
        <w:rPr>
          <w:lang w:val="fr-CA"/>
        </w:rPr>
        <w:t>, point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 xml:space="preserve">6.3;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86 et 87.</w:t>
      </w:r>
    </w:p>
  </w:footnote>
  <w:footnote w:id="18">
    <w:p w14:paraId="17B06E99" w14:textId="779D4BD4" w:rsidR="00B83572" w:rsidRPr="00DA70AD" w:rsidRDefault="00B83572" w:rsidP="000E7785">
      <w:pPr>
        <w:pStyle w:val="FootnoteText"/>
      </w:pPr>
      <w:r w:rsidRPr="00DA70AD">
        <w:rPr>
          <w:rStyle w:val="FootnoteReference"/>
        </w:rPr>
        <w:footnoteRef/>
      </w:r>
      <w:r w:rsidR="000E7785" w:rsidRPr="00DA70AD">
        <w:rPr>
          <w:i/>
        </w:rPr>
        <w:t xml:space="preserve"> </w:t>
      </w:r>
      <w:r w:rsidR="000E7785" w:rsidRPr="00DA70AD">
        <w:rPr>
          <w:i/>
        </w:rPr>
        <w:tab/>
      </w:r>
      <w:r w:rsidRPr="00DA70AD">
        <w:rPr>
          <w:i/>
        </w:rPr>
        <w:t>EPTC2</w:t>
      </w:r>
      <w:r w:rsidRPr="00DA70AD">
        <w:t>, p.</w:t>
      </w:r>
      <w:r w:rsidR="00084B39" w:rsidRPr="00DA70AD">
        <w:t> </w:t>
      </w:r>
      <w:r w:rsidRPr="00DA70AD">
        <w:t>87.</w:t>
      </w:r>
    </w:p>
  </w:footnote>
  <w:footnote w:id="19">
    <w:p w14:paraId="668F9688" w14:textId="205B9FBF" w:rsidR="00B83572" w:rsidRPr="00DA70AD" w:rsidRDefault="00B83572" w:rsidP="000E7785">
      <w:pPr>
        <w:pStyle w:val="FootnoteText"/>
      </w:pPr>
      <w:r w:rsidRPr="00DA70AD">
        <w:rPr>
          <w:rStyle w:val="FootnoteReference"/>
        </w:rPr>
        <w:footnoteRef/>
      </w:r>
      <w:r w:rsidRPr="00DA70AD">
        <w:t xml:space="preserve"> </w:t>
      </w:r>
      <w:r w:rsidR="000E7785" w:rsidRPr="00DA70AD">
        <w:tab/>
      </w:r>
      <w:r w:rsidRPr="00DA70AD">
        <w:rPr>
          <w:i/>
        </w:rPr>
        <w:t>EPTC2</w:t>
      </w:r>
      <w:r w:rsidRPr="00DA70AD">
        <w:t>, p.</w:t>
      </w:r>
      <w:r w:rsidR="00084B39" w:rsidRPr="00DA70AD">
        <w:t> </w:t>
      </w:r>
      <w:r w:rsidRPr="00DA70AD">
        <w:t>87.</w:t>
      </w:r>
    </w:p>
  </w:footnote>
  <w:footnote w:id="20">
    <w:p w14:paraId="2D8ECD07" w14:textId="7EF6CF74" w:rsidR="00B83572" w:rsidRPr="00DA70AD" w:rsidRDefault="00B83572" w:rsidP="000E7785">
      <w:pPr>
        <w:pStyle w:val="FootnoteText"/>
      </w:pPr>
      <w:r w:rsidRPr="00DA70AD">
        <w:rPr>
          <w:rStyle w:val="FootnoteReference"/>
        </w:rPr>
        <w:footnoteRef/>
      </w:r>
      <w:r w:rsidRPr="00DA70AD">
        <w:t xml:space="preserve"> </w:t>
      </w:r>
      <w:r w:rsidR="000E7785" w:rsidRPr="00DA70AD">
        <w:tab/>
      </w:r>
      <w:r w:rsidRPr="00DA70AD">
        <w:rPr>
          <w:i/>
        </w:rPr>
        <w:t>EPTC2</w:t>
      </w:r>
      <w:r w:rsidRPr="00DA70AD">
        <w:t xml:space="preserve">, art. 6.5; </w:t>
      </w:r>
      <w:r w:rsidRPr="00DA70AD">
        <w:rPr>
          <w:i/>
        </w:rPr>
        <w:t>LDO</w:t>
      </w:r>
      <w:r w:rsidRPr="00DA70AD">
        <w:t>, point</w:t>
      </w:r>
      <w:r w:rsidR="00084B39" w:rsidRPr="00DA70AD">
        <w:t> </w:t>
      </w:r>
      <w:r w:rsidRPr="00DA70AD">
        <w:t xml:space="preserve">4.6; </w:t>
      </w:r>
      <w:r w:rsidRPr="00DA70AD">
        <w:rPr>
          <w:i/>
        </w:rPr>
        <w:t>BPC</w:t>
      </w:r>
      <w:r w:rsidRPr="00DA70AD">
        <w:t>, sect.</w:t>
      </w:r>
      <w:r w:rsidR="00084B39" w:rsidRPr="00DA70AD">
        <w:t> </w:t>
      </w:r>
      <w:r w:rsidRPr="00DA70AD">
        <w:t>3.2.6.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818C" w14:textId="77777777" w:rsidR="00084B39" w:rsidRDefault="0008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77777777" w:rsidR="0030269A" w:rsidRPr="00ED30D3" w:rsidRDefault="0030269A" w:rsidP="0030269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3D3AC590"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70F3E834" w:rsidR="0030269A" w:rsidRPr="00ED30D3" w:rsidRDefault="00ED30D3" w:rsidP="00C57151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MON-CÉR</w:t>
          </w:r>
          <w:r w:rsidR="00084B39">
            <w:rPr>
              <w:sz w:val="32"/>
              <w:szCs w:val="32"/>
            </w:rPr>
            <w:t> </w:t>
          </w:r>
          <w:r w:rsidR="00F71345">
            <w:rPr>
              <w:sz w:val="32"/>
              <w:szCs w:val="32"/>
            </w:rPr>
            <w:t>402.001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Header"/>
    </w:pPr>
  </w:p>
  <w:p w14:paraId="6EB32263" w14:textId="77777777" w:rsidR="0030269A" w:rsidRPr="00ED30D3" w:rsidRDefault="0030269A" w:rsidP="0030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D4FB" w14:textId="77777777" w:rsidR="00084B39" w:rsidRDefault="0008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B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C6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C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8B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E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82F03"/>
    <w:multiLevelType w:val="hybridMultilevel"/>
    <w:tmpl w:val="A7E46AD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0747C6B"/>
    <w:multiLevelType w:val="multilevel"/>
    <w:tmpl w:val="C974E1E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pStyle w:val="ListParagraph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C40A53"/>
    <w:multiLevelType w:val="hybridMultilevel"/>
    <w:tmpl w:val="6E924906"/>
    <w:lvl w:ilvl="0" w:tplc="0C0C0019">
      <w:start w:val="1"/>
      <w:numFmt w:val="lowerLetter"/>
      <w:lvlText w:val="%1."/>
      <w:lvlJc w:val="left"/>
      <w:pPr>
        <w:ind w:left="860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40054CCF"/>
    <w:multiLevelType w:val="multilevel"/>
    <w:tmpl w:val="C8342712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0925D8C"/>
    <w:multiLevelType w:val="multilevel"/>
    <w:tmpl w:val="F814B8F2"/>
    <w:lvl w:ilvl="0">
      <w:start w:val="5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B3715A1"/>
    <w:multiLevelType w:val="multilevel"/>
    <w:tmpl w:val="040C001D"/>
    <w:numStyleLink w:val="SOPListeHyrarchise"/>
  </w:abstractNum>
  <w:abstractNum w:abstractNumId="26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3"/>
  </w:num>
  <w:num w:numId="15">
    <w:abstractNumId w:val="22"/>
  </w:num>
  <w:num w:numId="16">
    <w:abstractNumId w:val="11"/>
  </w:num>
  <w:num w:numId="17">
    <w:abstractNumId w:val="10"/>
  </w:num>
  <w:num w:numId="18">
    <w:abstractNumId w:val="26"/>
  </w:num>
  <w:num w:numId="19">
    <w:abstractNumId w:val="15"/>
  </w:num>
  <w:num w:numId="20">
    <w:abstractNumId w:val="13"/>
  </w:num>
  <w:num w:numId="21">
    <w:abstractNumId w:val="12"/>
  </w:num>
  <w:num w:numId="22">
    <w:abstractNumId w:val="25"/>
  </w:num>
  <w:num w:numId="23">
    <w:abstractNumId w:val="16"/>
  </w:num>
  <w:num w:numId="24">
    <w:abstractNumId w:val="20"/>
  </w:num>
  <w:num w:numId="25">
    <w:abstractNumId w:val="19"/>
  </w:num>
  <w:num w:numId="26">
    <w:abstractNumId w:val="17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610A"/>
    <w:rsid w:val="00047C05"/>
    <w:rsid w:val="0008183D"/>
    <w:rsid w:val="00084B39"/>
    <w:rsid w:val="000C2B65"/>
    <w:rsid w:val="000E7785"/>
    <w:rsid w:val="000F2F2B"/>
    <w:rsid w:val="00192B02"/>
    <w:rsid w:val="00227094"/>
    <w:rsid w:val="00283978"/>
    <w:rsid w:val="002B5BA5"/>
    <w:rsid w:val="002B5EA6"/>
    <w:rsid w:val="002E18ED"/>
    <w:rsid w:val="002E750D"/>
    <w:rsid w:val="0030269A"/>
    <w:rsid w:val="0032222C"/>
    <w:rsid w:val="003353BE"/>
    <w:rsid w:val="00347179"/>
    <w:rsid w:val="00381E3D"/>
    <w:rsid w:val="00386EA4"/>
    <w:rsid w:val="003B605B"/>
    <w:rsid w:val="003D5277"/>
    <w:rsid w:val="00407B78"/>
    <w:rsid w:val="00426EC8"/>
    <w:rsid w:val="004374F7"/>
    <w:rsid w:val="00444D39"/>
    <w:rsid w:val="00474636"/>
    <w:rsid w:val="0047642D"/>
    <w:rsid w:val="00580B7A"/>
    <w:rsid w:val="0059613B"/>
    <w:rsid w:val="005A0D07"/>
    <w:rsid w:val="006567CF"/>
    <w:rsid w:val="006679F4"/>
    <w:rsid w:val="00681AE0"/>
    <w:rsid w:val="006A4376"/>
    <w:rsid w:val="00753239"/>
    <w:rsid w:val="00756C58"/>
    <w:rsid w:val="0076059B"/>
    <w:rsid w:val="007629D9"/>
    <w:rsid w:val="008A587F"/>
    <w:rsid w:val="008E5297"/>
    <w:rsid w:val="00910FEC"/>
    <w:rsid w:val="009422F1"/>
    <w:rsid w:val="009754E0"/>
    <w:rsid w:val="00986A54"/>
    <w:rsid w:val="009F0CD2"/>
    <w:rsid w:val="00A147B4"/>
    <w:rsid w:val="00A26CA7"/>
    <w:rsid w:val="00A967C9"/>
    <w:rsid w:val="00B415AA"/>
    <w:rsid w:val="00B66BD6"/>
    <w:rsid w:val="00B83572"/>
    <w:rsid w:val="00B8590B"/>
    <w:rsid w:val="00BC23A8"/>
    <w:rsid w:val="00C2027E"/>
    <w:rsid w:val="00C22282"/>
    <w:rsid w:val="00C3149E"/>
    <w:rsid w:val="00C57151"/>
    <w:rsid w:val="00C6642B"/>
    <w:rsid w:val="00C80046"/>
    <w:rsid w:val="00CC3998"/>
    <w:rsid w:val="00CE63B7"/>
    <w:rsid w:val="00CF23D4"/>
    <w:rsid w:val="00D1152A"/>
    <w:rsid w:val="00D429B3"/>
    <w:rsid w:val="00D61F70"/>
    <w:rsid w:val="00D70FB5"/>
    <w:rsid w:val="00DA70AD"/>
    <w:rsid w:val="00DC2BA3"/>
    <w:rsid w:val="00EC101E"/>
    <w:rsid w:val="00ED30D3"/>
    <w:rsid w:val="00F17EE8"/>
    <w:rsid w:val="00F35B42"/>
    <w:rsid w:val="00F374D7"/>
    <w:rsid w:val="00F443B2"/>
    <w:rsid w:val="00F71345"/>
    <w:rsid w:val="00FC636C"/>
    <w:rsid w:val="0E0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05B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05B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05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3B605B"/>
    <w:rPr>
      <w:rFonts w:eastAsiaTheme="majorEastAsia" w:cstheme="minorHAnsi"/>
      <w:b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269A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9A"/>
    <w:rPr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Number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BC23A8"/>
    <w:pPr>
      <w:numPr>
        <w:ilvl w:val="3"/>
        <w:numId w:val="28"/>
      </w:numPr>
      <w:spacing w:before="60" w:after="60"/>
      <w:ind w:left="1620" w:hanging="450"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Number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E7785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785"/>
    <w:rPr>
      <w:rFonts w:cs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463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8590B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590B"/>
    <w:rPr>
      <w:rFonts w:ascii="Arial" w:eastAsia="Arial" w:hAnsi="Arial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B42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B42"/>
    <w:rPr>
      <w:sz w:val="20"/>
      <w:szCs w:val="20"/>
      <w:lang w:val="fr-CA"/>
    </w:rPr>
  </w:style>
  <w:style w:type="character" w:styleId="EndnoteReference">
    <w:name w:val="endnote reference"/>
    <w:basedOn w:val="DefaultParagraphFont"/>
    <w:uiPriority w:val="99"/>
    <w:semiHidden/>
    <w:unhideWhenUsed/>
    <w:rsid w:val="00F35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0665F-72B9-4E76-BAE6-8CD95FDE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Danika Laberge</cp:lastModifiedBy>
  <cp:revision>24</cp:revision>
  <dcterms:created xsi:type="dcterms:W3CDTF">2019-03-03T19:44:00Z</dcterms:created>
  <dcterms:modified xsi:type="dcterms:W3CDTF">2019-04-03T19:41:00Z</dcterms:modified>
</cp:coreProperties>
</file>