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799D" w14:textId="7D9F0370" w:rsidR="006766D0" w:rsidRPr="007602B2" w:rsidRDefault="0066251A" w:rsidP="000F5ED7">
      <w:pPr>
        <w:jc w:val="center"/>
        <w:rPr>
          <w:b/>
          <w:sz w:val="32"/>
          <w:lang w:val="en-CA"/>
        </w:rPr>
      </w:pPr>
      <w:r w:rsidRPr="007602B2">
        <w:rPr>
          <w:rFonts w:ascii="Calibri" w:hAnsi="Calibri" w:cs="Calibri"/>
          <w:noProof/>
          <w:highlight w:val="yellow"/>
          <w:lang w:val="en-CA" w:eastAsia="en-CA"/>
        </w:rPr>
        <mc:AlternateContent>
          <mc:Choice Requires="wps">
            <w:drawing>
              <wp:anchor distT="0" distB="0" distL="114300" distR="114300" simplePos="0" relativeHeight="251658752" behindDoc="0" locked="0" layoutInCell="1" allowOverlap="1" wp14:anchorId="087A5EDB" wp14:editId="46C821DB">
                <wp:simplePos x="0" y="0"/>
                <wp:positionH relativeFrom="column">
                  <wp:posOffset>4328160</wp:posOffset>
                </wp:positionH>
                <wp:positionV relativeFrom="paragraph">
                  <wp:posOffset>-719455</wp:posOffset>
                </wp:positionV>
                <wp:extent cx="2015836" cy="485775"/>
                <wp:effectExtent l="0" t="0" r="22860"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836" cy="485775"/>
                        </a:xfrm>
                        <a:prstGeom prst="rect">
                          <a:avLst/>
                        </a:prstGeom>
                        <a:solidFill>
                          <a:srgbClr val="FFFFFF"/>
                        </a:solidFill>
                        <a:ln w="9525">
                          <a:solidFill>
                            <a:srgbClr val="000000"/>
                          </a:solidFill>
                          <a:miter lim="800000"/>
                          <a:headEnd/>
                          <a:tailEnd/>
                        </a:ln>
                      </wps:spPr>
                      <wps:txbx>
                        <w:txbxContent>
                          <w:p w14:paraId="4973B380" w14:textId="131FC1B0" w:rsidR="0066251A" w:rsidRPr="0066251A" w:rsidRDefault="0066251A" w:rsidP="0066251A">
                            <w:pPr>
                              <w:jc w:val="both"/>
                              <w:rPr>
                                <w:i/>
                                <w:color w:val="FF0000"/>
                                <w:sz w:val="20"/>
                                <w:szCs w:val="20"/>
                              </w:rPr>
                            </w:pPr>
                            <w:permStart w:id="512909175" w:edGrp="everyone"/>
                            <w:r w:rsidRPr="0066251A">
                              <w:rPr>
                                <w:i/>
                                <w:color w:val="FF0000"/>
                                <w:sz w:val="20"/>
                                <w:szCs w:val="20"/>
                              </w:rPr>
                              <w:t>Only the words highlighted in yellow should be edited/ updated.</w:t>
                            </w:r>
                            <w:permEnd w:id="51290917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A5EDB" id="_x0000_t202" coordsize="21600,21600" o:spt="202" path="m,l,21600r21600,l21600,xe">
                <v:stroke joinstyle="miter"/>
                <v:path gradientshapeok="t" o:connecttype="rect"/>
              </v:shapetype>
              <v:shape id="Zone de texte 2" o:spid="_x0000_s1026" type="#_x0000_t202" style="position:absolute;left:0;text-align:left;margin-left:340.8pt;margin-top:-56.65pt;width:15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">
                <v:textbox>
                  <w:txbxContent>
                    <w:p w14:paraId="4973B380" w14:textId="131FC1B0" w:rsidR="0066251A" w:rsidRPr="0066251A" w:rsidRDefault="0066251A" w:rsidP="0066251A">
                      <w:pPr>
                        <w:jc w:val="both"/>
                        <w:rPr>
                          <w:i/>
                          <w:color w:val="FF0000"/>
                          <w:sz w:val="20"/>
                          <w:szCs w:val="20"/>
                        </w:rPr>
                      </w:pPr>
                      <w:permStart w:id="512909175" w:edGrp="everyone"/>
                      <w:r w:rsidRPr="0066251A">
                        <w:rPr>
                          <w:i/>
                          <w:color w:val="FF0000"/>
                          <w:sz w:val="20"/>
                          <w:szCs w:val="20"/>
                        </w:rPr>
                        <w:t>Only the words highlighted in yellow should be edited/ updated.</w:t>
                      </w:r>
                      <w:permEnd w:id="512909175"/>
                    </w:p>
                  </w:txbxContent>
                </v:textbox>
              </v:shape>
            </w:pict>
          </mc:Fallback>
        </mc:AlternateContent>
      </w:r>
      <w:r w:rsidR="000F5ED7" w:rsidRPr="007602B2">
        <w:rPr>
          <w:b/>
          <w:sz w:val="32"/>
          <w:lang w:val="en-CA"/>
        </w:rPr>
        <w:t>Confidential</w:t>
      </w:r>
      <w:r w:rsidR="003E6862" w:rsidRPr="007602B2">
        <w:rPr>
          <w:b/>
          <w:sz w:val="32"/>
          <w:lang w:val="en-CA"/>
        </w:rPr>
        <w:t xml:space="preserve">ity </w:t>
      </w:r>
      <w:r w:rsidR="00402FA8" w:rsidRPr="007602B2">
        <w:rPr>
          <w:b/>
          <w:sz w:val="32"/>
          <w:lang w:val="en-CA"/>
        </w:rPr>
        <w:t>Agreement</w:t>
      </w:r>
    </w:p>
    <w:p w14:paraId="5CDA56C6" w14:textId="7ACFE273" w:rsidR="000F5ED7" w:rsidRPr="007602B2" w:rsidRDefault="000F5ED7" w:rsidP="00DB3EAC">
      <w:pPr>
        <w:jc w:val="both"/>
        <w:rPr>
          <w:lang w:val="en-CA"/>
        </w:rPr>
      </w:pPr>
      <w:r w:rsidRPr="007602B2">
        <w:rPr>
          <w:lang w:val="en-CA"/>
        </w:rPr>
        <w:t>This confidentiality agreement (“</w:t>
      </w:r>
      <w:r w:rsidRPr="007602B2">
        <w:rPr>
          <w:b/>
          <w:lang w:val="en-CA"/>
        </w:rPr>
        <w:t>Agreement</w:t>
      </w:r>
      <w:r w:rsidRPr="007602B2">
        <w:rPr>
          <w:lang w:val="en-CA"/>
        </w:rPr>
        <w:t xml:space="preserve">”) effective as of </w:t>
      </w:r>
      <w:permStart w:id="893913045" w:edGrp="everyone"/>
      <w:r w:rsidR="00696CD2" w:rsidRPr="007602B2">
        <w:rPr>
          <w:highlight w:val="yellow"/>
          <w:lang w:val="en-CA"/>
        </w:rPr>
        <w:t>[date]</w:t>
      </w:r>
      <w:r w:rsidR="00696CD2" w:rsidRPr="007602B2">
        <w:rPr>
          <w:lang w:val="en-CA"/>
        </w:rPr>
        <w:t xml:space="preserve"> </w:t>
      </w:r>
      <w:permEnd w:id="893913045"/>
      <w:r w:rsidR="00696CD2" w:rsidRPr="007602B2">
        <w:rPr>
          <w:lang w:val="en-CA"/>
        </w:rPr>
        <w:t>(“</w:t>
      </w:r>
      <w:r w:rsidR="00696CD2" w:rsidRPr="007602B2">
        <w:rPr>
          <w:b/>
          <w:lang w:val="en-CA"/>
        </w:rPr>
        <w:t xml:space="preserve">Effective </w:t>
      </w:r>
      <w:r w:rsidR="00563A3B" w:rsidRPr="007602B2">
        <w:rPr>
          <w:b/>
          <w:lang w:val="en-CA"/>
        </w:rPr>
        <w:t>D</w:t>
      </w:r>
      <w:r w:rsidR="00696CD2" w:rsidRPr="007602B2">
        <w:rPr>
          <w:b/>
          <w:lang w:val="en-CA"/>
        </w:rPr>
        <w:t>ate</w:t>
      </w:r>
      <w:r w:rsidR="00696CD2" w:rsidRPr="007602B2">
        <w:rPr>
          <w:lang w:val="en-CA"/>
        </w:rPr>
        <w:t>”)</w:t>
      </w:r>
      <w:r w:rsidRPr="007602B2">
        <w:rPr>
          <w:lang w:val="en-CA"/>
        </w:rPr>
        <w:t xml:space="preserve">, is made by and </w:t>
      </w:r>
      <w:r w:rsidR="0066251A" w:rsidRPr="007602B2">
        <w:rPr>
          <w:lang w:val="en-CA"/>
        </w:rPr>
        <w:t>among</w:t>
      </w:r>
      <w:r w:rsidRPr="007602B2">
        <w:rPr>
          <w:lang w:val="en-CA"/>
        </w:rPr>
        <w:t xml:space="preserve"> </w:t>
      </w:r>
      <w:permStart w:id="746601373" w:edGrp="everyone"/>
      <w:r w:rsidRPr="007602B2">
        <w:rPr>
          <w:highlight w:val="yellow"/>
          <w:lang w:val="en-CA"/>
        </w:rPr>
        <w:t>[S</w:t>
      </w:r>
      <w:r w:rsidR="004137D2" w:rsidRPr="007602B2">
        <w:rPr>
          <w:highlight w:val="yellow"/>
          <w:lang w:val="en-CA"/>
        </w:rPr>
        <w:t>PONSOR</w:t>
      </w:r>
      <w:r w:rsidR="00D67BEE" w:rsidRPr="007602B2">
        <w:rPr>
          <w:highlight w:val="yellow"/>
          <w:lang w:val="en-CA"/>
        </w:rPr>
        <w:t>/CRO</w:t>
      </w:r>
      <w:r w:rsidRPr="007602B2">
        <w:rPr>
          <w:highlight w:val="yellow"/>
          <w:lang w:val="en-CA"/>
        </w:rPr>
        <w:t>]</w:t>
      </w:r>
      <w:r w:rsidRPr="007602B2">
        <w:rPr>
          <w:lang w:val="en-CA"/>
        </w:rPr>
        <w:t xml:space="preserve"> </w:t>
      </w:r>
      <w:permEnd w:id="746601373"/>
      <w:r w:rsidRPr="007602B2">
        <w:rPr>
          <w:lang w:val="en-CA"/>
        </w:rPr>
        <w:t xml:space="preserve">with a principal place of business </w:t>
      </w:r>
      <w:permStart w:id="1092641853" w:edGrp="everyone"/>
      <w:r w:rsidRPr="007602B2">
        <w:rPr>
          <w:lang w:val="en-CA"/>
        </w:rPr>
        <w:t xml:space="preserve">at </w:t>
      </w:r>
      <w:r w:rsidRPr="007602B2">
        <w:rPr>
          <w:highlight w:val="yellow"/>
          <w:lang w:val="en-CA"/>
        </w:rPr>
        <w:t>[A</w:t>
      </w:r>
      <w:r w:rsidR="004137D2" w:rsidRPr="007602B2">
        <w:rPr>
          <w:highlight w:val="yellow"/>
          <w:lang w:val="en-CA"/>
        </w:rPr>
        <w:t>DDRESS</w:t>
      </w:r>
      <w:r w:rsidR="00402FA8" w:rsidRPr="007602B2">
        <w:rPr>
          <w:lang w:val="en-CA"/>
        </w:rPr>
        <w:t xml:space="preserve">], </w:t>
      </w:r>
      <w:r w:rsidR="00402FA8" w:rsidRPr="007602B2">
        <w:rPr>
          <w:highlight w:val="yellow"/>
          <w:lang w:val="en-CA"/>
        </w:rPr>
        <w:t>including its Affiliates</w:t>
      </w:r>
      <w:r w:rsidR="00563A3B" w:rsidRPr="007602B2">
        <w:rPr>
          <w:highlight w:val="yellow"/>
          <w:lang w:val="en-CA"/>
        </w:rPr>
        <w:t>, together</w:t>
      </w:r>
      <w:r w:rsidR="00563A3B" w:rsidRPr="007602B2">
        <w:rPr>
          <w:lang w:val="en-CA"/>
        </w:rPr>
        <w:t xml:space="preserve"> </w:t>
      </w:r>
      <w:permEnd w:id="1092641853"/>
      <w:r w:rsidRPr="007602B2">
        <w:rPr>
          <w:lang w:val="en-CA"/>
        </w:rPr>
        <w:t>“</w:t>
      </w:r>
      <w:r w:rsidR="007D7A00" w:rsidRPr="007602B2">
        <w:rPr>
          <w:b/>
          <w:lang w:val="en-CA"/>
        </w:rPr>
        <w:t>Discloser</w:t>
      </w:r>
      <w:r w:rsidRPr="007602B2">
        <w:rPr>
          <w:lang w:val="en-CA"/>
        </w:rPr>
        <w:t xml:space="preserve">”), and </w:t>
      </w:r>
      <w:permStart w:id="504111246" w:edGrp="everyone"/>
      <w:r w:rsidRPr="007602B2">
        <w:rPr>
          <w:highlight w:val="yellow"/>
          <w:lang w:val="en-CA"/>
        </w:rPr>
        <w:t>[</w:t>
      </w:r>
      <w:r w:rsidR="004137D2" w:rsidRPr="007602B2">
        <w:rPr>
          <w:highlight w:val="yellow"/>
          <w:lang w:val="en-CA"/>
        </w:rPr>
        <w:t>INSTITUTION</w:t>
      </w:r>
      <w:r w:rsidRPr="007602B2">
        <w:rPr>
          <w:highlight w:val="yellow"/>
          <w:lang w:val="en-CA"/>
        </w:rPr>
        <w:t>]</w:t>
      </w:r>
      <w:r w:rsidRPr="007602B2">
        <w:rPr>
          <w:lang w:val="en-CA"/>
        </w:rPr>
        <w:t xml:space="preserve"> </w:t>
      </w:r>
      <w:permEnd w:id="504111246"/>
      <w:r w:rsidR="00EF7DD9" w:rsidRPr="007602B2">
        <w:rPr>
          <w:lang w:val="en-CA"/>
        </w:rPr>
        <w:t>located</w:t>
      </w:r>
      <w:r w:rsidRPr="007602B2">
        <w:rPr>
          <w:lang w:val="en-CA"/>
        </w:rPr>
        <w:t xml:space="preserve"> at </w:t>
      </w:r>
      <w:permStart w:id="1494703996" w:edGrp="everyone"/>
      <w:r w:rsidRPr="007602B2">
        <w:rPr>
          <w:highlight w:val="yellow"/>
          <w:lang w:val="en-CA"/>
        </w:rPr>
        <w:t>[</w:t>
      </w:r>
      <w:r w:rsidR="004137D2" w:rsidRPr="007602B2">
        <w:rPr>
          <w:highlight w:val="yellow"/>
          <w:lang w:val="en-CA"/>
        </w:rPr>
        <w:t>ADDRESS</w:t>
      </w:r>
      <w:r w:rsidRPr="007602B2">
        <w:rPr>
          <w:highlight w:val="yellow"/>
          <w:lang w:val="en-CA"/>
        </w:rPr>
        <w:t>]</w:t>
      </w:r>
      <w:r w:rsidR="00E3647B" w:rsidRPr="007602B2">
        <w:rPr>
          <w:lang w:val="en-CA"/>
        </w:rPr>
        <w:t xml:space="preserve">, </w:t>
      </w:r>
      <w:permEnd w:id="1494703996"/>
      <w:r w:rsidR="00E3647B" w:rsidRPr="007602B2">
        <w:rPr>
          <w:lang w:val="en-CA"/>
        </w:rPr>
        <w:t xml:space="preserve">represented by </w:t>
      </w:r>
      <w:permStart w:id="12452593" w:edGrp="everyone"/>
      <w:r w:rsidR="00E3647B" w:rsidRPr="007602B2">
        <w:rPr>
          <w:highlight w:val="yellow"/>
          <w:lang w:val="en-CA"/>
        </w:rPr>
        <w:t>[NAME]</w:t>
      </w:r>
      <w:r w:rsidRPr="007602B2">
        <w:rPr>
          <w:lang w:val="en-CA"/>
        </w:rPr>
        <w:t xml:space="preserve"> </w:t>
      </w:r>
      <w:permEnd w:id="12452593"/>
      <w:r w:rsidR="00DB3EAC" w:rsidRPr="007602B2">
        <w:rPr>
          <w:lang w:val="en-CA"/>
        </w:rPr>
        <w:t>(“</w:t>
      </w:r>
      <w:r w:rsidR="00DB3EAC" w:rsidRPr="007602B2">
        <w:rPr>
          <w:b/>
          <w:lang w:val="en-CA"/>
        </w:rPr>
        <w:t>Institution</w:t>
      </w:r>
      <w:r w:rsidR="00DB3EAC" w:rsidRPr="007602B2">
        <w:rPr>
          <w:lang w:val="en-CA"/>
        </w:rPr>
        <w:t xml:space="preserve">”) and </w:t>
      </w:r>
      <w:permStart w:id="1004279163" w:edGrp="everyone"/>
      <w:r w:rsidR="00DB3EAC" w:rsidRPr="007602B2">
        <w:rPr>
          <w:highlight w:val="yellow"/>
          <w:lang w:val="en-CA"/>
        </w:rPr>
        <w:t>[INVESTIGATOR]</w:t>
      </w:r>
      <w:r w:rsidR="00DB3EAC" w:rsidRPr="007602B2">
        <w:rPr>
          <w:lang w:val="en-CA"/>
        </w:rPr>
        <w:t xml:space="preserve"> </w:t>
      </w:r>
      <w:permEnd w:id="1004279163"/>
      <w:r w:rsidR="00DB3EAC" w:rsidRPr="007602B2">
        <w:rPr>
          <w:lang w:val="en-CA"/>
        </w:rPr>
        <w:t>having research privileges</w:t>
      </w:r>
      <w:r w:rsidR="00B35947" w:rsidRPr="007602B2">
        <w:rPr>
          <w:lang w:val="en-CA"/>
        </w:rPr>
        <w:t xml:space="preserve"> and an address</w:t>
      </w:r>
      <w:r w:rsidR="00DB3EAC" w:rsidRPr="007602B2">
        <w:rPr>
          <w:lang w:val="en-CA"/>
        </w:rPr>
        <w:t xml:space="preserve"> at Institution (“</w:t>
      </w:r>
      <w:r w:rsidR="00DB3EAC" w:rsidRPr="007602B2">
        <w:rPr>
          <w:b/>
          <w:lang w:val="en-CA"/>
        </w:rPr>
        <w:t>Investigator</w:t>
      </w:r>
      <w:r w:rsidR="00DB3EAC" w:rsidRPr="007602B2">
        <w:rPr>
          <w:lang w:val="en-CA"/>
        </w:rPr>
        <w:t xml:space="preserve">”) </w:t>
      </w:r>
      <w:r w:rsidRPr="007602B2">
        <w:rPr>
          <w:lang w:val="en-CA"/>
        </w:rPr>
        <w:t>(</w:t>
      </w:r>
      <w:r w:rsidR="00DB3EAC" w:rsidRPr="007602B2">
        <w:rPr>
          <w:lang w:val="en-CA"/>
        </w:rPr>
        <w:t>Institution and Investigator referred to as</w:t>
      </w:r>
      <w:r w:rsidR="00563A3B" w:rsidRPr="007602B2">
        <w:rPr>
          <w:lang w:val="en-CA"/>
        </w:rPr>
        <w:t xml:space="preserve"> </w:t>
      </w:r>
      <w:r w:rsidRPr="007602B2">
        <w:rPr>
          <w:lang w:val="en-CA"/>
        </w:rPr>
        <w:t>“</w:t>
      </w:r>
      <w:r w:rsidRPr="007602B2">
        <w:rPr>
          <w:b/>
          <w:lang w:val="en-CA"/>
        </w:rPr>
        <w:t>Recipient</w:t>
      </w:r>
      <w:r w:rsidR="00402FA8" w:rsidRPr="007602B2">
        <w:rPr>
          <w:b/>
          <w:lang w:val="en-CA"/>
        </w:rPr>
        <w:t>s</w:t>
      </w:r>
      <w:r w:rsidRPr="007602B2">
        <w:rPr>
          <w:lang w:val="en-CA"/>
        </w:rPr>
        <w:t>”</w:t>
      </w:r>
      <w:r w:rsidR="00EF7DD9" w:rsidRPr="007602B2">
        <w:rPr>
          <w:lang w:val="en-CA"/>
        </w:rPr>
        <w:t>,</w:t>
      </w:r>
      <w:r w:rsidR="00B35947" w:rsidRPr="007602B2">
        <w:rPr>
          <w:lang w:val="en-CA"/>
        </w:rPr>
        <w:t xml:space="preserve"> provided that the</w:t>
      </w:r>
      <w:r w:rsidR="00EF7DD9" w:rsidRPr="007602B2">
        <w:rPr>
          <w:lang w:val="en-CA"/>
        </w:rPr>
        <w:t>ir</w:t>
      </w:r>
      <w:r w:rsidR="00B35947" w:rsidRPr="007602B2">
        <w:rPr>
          <w:lang w:val="en-CA"/>
        </w:rPr>
        <w:t xml:space="preserve"> rights and obligations remain several and not joint</w:t>
      </w:r>
      <w:r w:rsidRPr="007602B2">
        <w:rPr>
          <w:lang w:val="en-CA"/>
        </w:rPr>
        <w:t xml:space="preserve">). </w:t>
      </w:r>
    </w:p>
    <w:p w14:paraId="57D24346" w14:textId="6851FD31" w:rsidR="004166B4" w:rsidRPr="007602B2" w:rsidRDefault="004166B4" w:rsidP="00E919DA">
      <w:pPr>
        <w:pStyle w:val="Paragraphedeliste"/>
        <w:numPr>
          <w:ilvl w:val="0"/>
          <w:numId w:val="13"/>
        </w:numPr>
        <w:spacing w:after="120"/>
        <w:ind w:hanging="357"/>
        <w:contextualSpacing w:val="0"/>
        <w:jc w:val="both"/>
        <w:rPr>
          <w:b/>
          <w:lang w:val="en-CA"/>
        </w:rPr>
      </w:pPr>
      <w:r w:rsidRPr="007602B2">
        <w:rPr>
          <w:b/>
          <w:lang w:val="en-CA"/>
        </w:rPr>
        <w:t xml:space="preserve">Definitions and background </w:t>
      </w:r>
    </w:p>
    <w:p w14:paraId="4439156A" w14:textId="07EBE1EB" w:rsidR="00CA4DDC" w:rsidRPr="007602B2" w:rsidRDefault="000F5ED7" w:rsidP="00834C5A">
      <w:pPr>
        <w:pStyle w:val="Paragraphedeliste"/>
        <w:numPr>
          <w:ilvl w:val="1"/>
          <w:numId w:val="13"/>
        </w:numPr>
        <w:spacing w:after="120"/>
        <w:ind w:left="709"/>
        <w:contextualSpacing w:val="0"/>
        <w:jc w:val="both"/>
        <w:rPr>
          <w:lang w:val="en-CA"/>
        </w:rPr>
      </w:pPr>
      <w:r w:rsidRPr="007602B2">
        <w:rPr>
          <w:lang w:val="en-CA"/>
        </w:rPr>
        <w:t xml:space="preserve">The </w:t>
      </w:r>
      <w:r w:rsidR="007D7A00" w:rsidRPr="007602B2">
        <w:rPr>
          <w:lang w:val="en-CA"/>
        </w:rPr>
        <w:t xml:space="preserve">Discloser </w:t>
      </w:r>
      <w:r w:rsidRPr="007602B2">
        <w:rPr>
          <w:lang w:val="en-CA"/>
        </w:rPr>
        <w:t xml:space="preserve">is seeking </w:t>
      </w:r>
      <w:r w:rsidR="004137D2" w:rsidRPr="007602B2">
        <w:rPr>
          <w:lang w:val="en-CA"/>
        </w:rPr>
        <w:t xml:space="preserve">investigators </w:t>
      </w:r>
      <w:r w:rsidR="00DB3EAC" w:rsidRPr="007602B2">
        <w:rPr>
          <w:lang w:val="en-CA"/>
        </w:rPr>
        <w:t xml:space="preserve">and sites </w:t>
      </w:r>
      <w:r w:rsidR="004137D2" w:rsidRPr="007602B2">
        <w:rPr>
          <w:lang w:val="en-CA"/>
        </w:rPr>
        <w:t xml:space="preserve">to participate in a clinical </w:t>
      </w:r>
      <w:r w:rsidR="00FD7D31" w:rsidRPr="007602B2">
        <w:rPr>
          <w:lang w:val="en-CA"/>
        </w:rPr>
        <w:t>trial</w:t>
      </w:r>
      <w:r w:rsidR="004137D2" w:rsidRPr="007602B2">
        <w:rPr>
          <w:lang w:val="en-CA"/>
        </w:rPr>
        <w:t xml:space="preserve"> </w:t>
      </w:r>
      <w:r w:rsidR="006D441F" w:rsidRPr="007602B2">
        <w:rPr>
          <w:lang w:val="en-CA"/>
        </w:rPr>
        <w:t xml:space="preserve">entitled </w:t>
      </w:r>
      <w:permStart w:id="147009525" w:edGrp="everyone"/>
      <w:r w:rsidR="00402FA8" w:rsidRPr="007602B2">
        <w:rPr>
          <w:highlight w:val="yellow"/>
          <w:lang w:val="en-CA"/>
        </w:rPr>
        <w:t>[INSERT]</w:t>
      </w:r>
      <w:r w:rsidR="00402FA8" w:rsidRPr="007602B2">
        <w:rPr>
          <w:lang w:val="en-CA"/>
        </w:rPr>
        <w:t xml:space="preserve"> </w:t>
      </w:r>
      <w:permEnd w:id="147009525"/>
      <w:r w:rsidR="00402FA8" w:rsidRPr="007602B2">
        <w:rPr>
          <w:lang w:val="en-CA"/>
        </w:rPr>
        <w:t>(the </w:t>
      </w:r>
      <w:r w:rsidR="006D441F" w:rsidRPr="007602B2">
        <w:rPr>
          <w:lang w:val="en-CA"/>
        </w:rPr>
        <w:t>“</w:t>
      </w:r>
      <w:r w:rsidR="003B4858" w:rsidRPr="007602B2">
        <w:rPr>
          <w:b/>
          <w:lang w:val="en-CA"/>
        </w:rPr>
        <w:t>Clinical Trial</w:t>
      </w:r>
      <w:r w:rsidR="006D441F" w:rsidRPr="007602B2">
        <w:rPr>
          <w:lang w:val="en-CA"/>
        </w:rPr>
        <w:t xml:space="preserve">”) </w:t>
      </w:r>
      <w:r w:rsidR="00402FA8" w:rsidRPr="007602B2">
        <w:rPr>
          <w:lang w:val="en-CA"/>
        </w:rPr>
        <w:t xml:space="preserve">described in the protocol entitled: </w:t>
      </w:r>
      <w:permStart w:id="2131707217" w:edGrp="everyone"/>
      <w:r w:rsidR="00402FA8" w:rsidRPr="007602B2">
        <w:rPr>
          <w:highlight w:val="yellow"/>
          <w:lang w:val="en-CA"/>
        </w:rPr>
        <w:t>[INSERT]</w:t>
      </w:r>
      <w:r w:rsidR="00402FA8" w:rsidRPr="007602B2">
        <w:rPr>
          <w:lang w:val="en-CA"/>
        </w:rPr>
        <w:t xml:space="preserve"> </w:t>
      </w:r>
      <w:permEnd w:id="2131707217"/>
      <w:r w:rsidR="00402FA8" w:rsidRPr="007602B2">
        <w:rPr>
          <w:lang w:val="en-CA"/>
        </w:rPr>
        <w:t>(“</w:t>
      </w:r>
      <w:r w:rsidR="00402FA8" w:rsidRPr="007602B2">
        <w:rPr>
          <w:b/>
          <w:lang w:val="en-CA"/>
        </w:rPr>
        <w:t>Protocol</w:t>
      </w:r>
      <w:r w:rsidR="00402FA8" w:rsidRPr="007602B2">
        <w:rPr>
          <w:lang w:val="en-CA"/>
        </w:rPr>
        <w:t xml:space="preserve">”) </w:t>
      </w:r>
      <w:r w:rsidR="004137D2" w:rsidRPr="007602B2">
        <w:rPr>
          <w:lang w:val="en-CA"/>
        </w:rPr>
        <w:t>and, for this purpose, is willing to provide the Recipient</w:t>
      </w:r>
      <w:r w:rsidR="00563A3B" w:rsidRPr="007602B2">
        <w:rPr>
          <w:lang w:val="en-CA"/>
        </w:rPr>
        <w:t>s</w:t>
      </w:r>
      <w:r w:rsidR="004137D2" w:rsidRPr="007602B2">
        <w:rPr>
          <w:lang w:val="en-CA"/>
        </w:rPr>
        <w:t xml:space="preserve"> with certain </w:t>
      </w:r>
      <w:r w:rsidR="006D441F" w:rsidRPr="007602B2">
        <w:rPr>
          <w:lang w:val="en-CA"/>
        </w:rPr>
        <w:t>Confidential Information</w:t>
      </w:r>
      <w:r w:rsidR="003B4858" w:rsidRPr="007602B2">
        <w:rPr>
          <w:lang w:val="en-CA"/>
        </w:rPr>
        <w:t xml:space="preserve"> to assist the</w:t>
      </w:r>
      <w:r w:rsidR="00402FA8" w:rsidRPr="007602B2">
        <w:rPr>
          <w:lang w:val="en-CA"/>
        </w:rPr>
        <w:t>m</w:t>
      </w:r>
      <w:r w:rsidR="003B4858" w:rsidRPr="007602B2">
        <w:rPr>
          <w:lang w:val="en-CA"/>
        </w:rPr>
        <w:t xml:space="preserve"> in evaluating and determining </w:t>
      </w:r>
      <w:r w:rsidR="00402FA8" w:rsidRPr="007602B2">
        <w:rPr>
          <w:lang w:val="en-CA"/>
        </w:rPr>
        <w:t>their respective</w:t>
      </w:r>
      <w:r w:rsidR="003B4858" w:rsidRPr="007602B2">
        <w:rPr>
          <w:lang w:val="en-CA"/>
        </w:rPr>
        <w:t xml:space="preserve"> interest in conducting the Clinical Trial.</w:t>
      </w:r>
      <w:r w:rsidR="00834C5A" w:rsidRPr="007602B2">
        <w:rPr>
          <w:lang w:val="en-CA"/>
        </w:rPr>
        <w:t xml:space="preserve"> </w:t>
      </w:r>
      <w:r w:rsidR="00402FA8" w:rsidRPr="007602B2">
        <w:rPr>
          <w:lang w:val="en-CA"/>
        </w:rPr>
        <w:t>T</w:t>
      </w:r>
      <w:r w:rsidR="004137D2" w:rsidRPr="007602B2">
        <w:rPr>
          <w:lang w:val="en-CA"/>
        </w:rPr>
        <w:t>his Agreement shall govern the conditions of disclosure</w:t>
      </w:r>
      <w:r w:rsidR="00563A3B" w:rsidRPr="007602B2">
        <w:rPr>
          <w:lang w:val="en-CA"/>
        </w:rPr>
        <w:t xml:space="preserve"> and use by each Recipient</w:t>
      </w:r>
      <w:r w:rsidR="004137D2" w:rsidRPr="007602B2">
        <w:rPr>
          <w:lang w:val="en-CA"/>
        </w:rPr>
        <w:t xml:space="preserve"> </w:t>
      </w:r>
      <w:r w:rsidR="00424741" w:rsidRPr="007602B2">
        <w:rPr>
          <w:lang w:val="en-CA"/>
        </w:rPr>
        <w:t xml:space="preserve">of </w:t>
      </w:r>
      <w:r w:rsidR="00BF75D5" w:rsidRPr="007602B2">
        <w:rPr>
          <w:lang w:val="en-CA"/>
        </w:rPr>
        <w:t xml:space="preserve">such </w:t>
      </w:r>
      <w:r w:rsidR="00CA4DDC" w:rsidRPr="007602B2">
        <w:rPr>
          <w:lang w:val="en-CA"/>
        </w:rPr>
        <w:t xml:space="preserve">Confidential </w:t>
      </w:r>
      <w:r w:rsidR="00424741" w:rsidRPr="007602B2">
        <w:rPr>
          <w:lang w:val="en-CA"/>
        </w:rPr>
        <w:t>Information</w:t>
      </w:r>
      <w:r w:rsidR="00CA4DDC" w:rsidRPr="007602B2">
        <w:rPr>
          <w:lang w:val="en-CA"/>
        </w:rPr>
        <w:t>.</w:t>
      </w:r>
      <w:r w:rsidR="00424741" w:rsidRPr="007602B2">
        <w:rPr>
          <w:lang w:val="en-CA"/>
        </w:rPr>
        <w:t xml:space="preserve"> </w:t>
      </w:r>
    </w:p>
    <w:p w14:paraId="3F3FC27F" w14:textId="07A4AFA8" w:rsidR="000F5ED7" w:rsidRPr="007602B2" w:rsidRDefault="00CA4DDC" w:rsidP="00834C5A">
      <w:pPr>
        <w:pStyle w:val="Paragraphedeliste"/>
        <w:numPr>
          <w:ilvl w:val="1"/>
          <w:numId w:val="13"/>
        </w:numPr>
        <w:spacing w:after="120"/>
        <w:ind w:left="709"/>
        <w:contextualSpacing w:val="0"/>
        <w:jc w:val="both"/>
        <w:rPr>
          <w:lang w:val="en-CA"/>
        </w:rPr>
      </w:pPr>
      <w:r w:rsidRPr="007602B2">
        <w:rPr>
          <w:lang w:val="en-CA"/>
        </w:rPr>
        <w:t xml:space="preserve">In this Agreement, the following term shall have the meaning given to them hereunder:  </w:t>
      </w:r>
    </w:p>
    <w:p w14:paraId="60235E03" w14:textId="38A1EDDD" w:rsidR="00F6363D" w:rsidRPr="007602B2" w:rsidRDefault="00CA4DDC" w:rsidP="00BF1A1A">
      <w:pPr>
        <w:pStyle w:val="Paragraphedeliste"/>
        <w:numPr>
          <w:ilvl w:val="2"/>
          <w:numId w:val="13"/>
        </w:numPr>
        <w:spacing w:after="120"/>
        <w:contextualSpacing w:val="0"/>
        <w:jc w:val="both"/>
        <w:rPr>
          <w:lang w:val="en-CA"/>
        </w:rPr>
      </w:pPr>
      <w:r w:rsidRPr="007602B2">
        <w:rPr>
          <w:b/>
          <w:lang w:val="en-CA"/>
        </w:rPr>
        <w:t>“Confidential Information”</w:t>
      </w:r>
      <w:r w:rsidRPr="007602B2">
        <w:rPr>
          <w:lang w:val="en-CA"/>
        </w:rPr>
        <w:t xml:space="preserve"> </w:t>
      </w:r>
      <w:r w:rsidR="00402FA8" w:rsidRPr="007602B2">
        <w:rPr>
          <w:lang w:val="en-CA"/>
        </w:rPr>
        <w:t>means</w:t>
      </w:r>
      <w:r w:rsidR="006B3E6A" w:rsidRPr="007602B2">
        <w:rPr>
          <w:lang w:val="en-CA"/>
        </w:rPr>
        <w:t>:</w:t>
      </w:r>
      <w:r w:rsidRPr="007602B2">
        <w:rPr>
          <w:lang w:val="en-CA"/>
        </w:rPr>
        <w:t xml:space="preserve"> </w:t>
      </w:r>
      <w:r w:rsidRPr="007602B2">
        <w:rPr>
          <w:b/>
          <w:lang w:val="en-CA"/>
        </w:rPr>
        <w:t>(i)</w:t>
      </w:r>
      <w:r w:rsidRPr="007602B2">
        <w:rPr>
          <w:lang w:val="en-CA"/>
        </w:rPr>
        <w:t xml:space="preserve"> t</w:t>
      </w:r>
      <w:r w:rsidR="004137D2" w:rsidRPr="007602B2">
        <w:rPr>
          <w:lang w:val="en-CA"/>
        </w:rPr>
        <w:t xml:space="preserve">he </w:t>
      </w:r>
      <w:r w:rsidR="00834C5A" w:rsidRPr="007602B2">
        <w:rPr>
          <w:lang w:val="en-CA"/>
        </w:rPr>
        <w:t>Protocol</w:t>
      </w:r>
      <w:r w:rsidRPr="007602B2">
        <w:rPr>
          <w:lang w:val="en-CA"/>
        </w:rPr>
        <w:t xml:space="preserve">; and </w:t>
      </w:r>
      <w:r w:rsidRPr="007602B2">
        <w:rPr>
          <w:b/>
          <w:lang w:val="en-CA"/>
        </w:rPr>
        <w:t>(ii)</w:t>
      </w:r>
      <w:r w:rsidRPr="007602B2">
        <w:rPr>
          <w:lang w:val="en-CA"/>
        </w:rPr>
        <w:t xml:space="preserve"> any </w:t>
      </w:r>
      <w:r w:rsidR="003B4858" w:rsidRPr="007602B2">
        <w:rPr>
          <w:lang w:val="en-CA"/>
        </w:rPr>
        <w:t xml:space="preserve">confidential and proprietary information and material relating to the </w:t>
      </w:r>
      <w:r w:rsidR="00532E36" w:rsidRPr="007602B2">
        <w:rPr>
          <w:lang w:val="en-CA"/>
        </w:rPr>
        <w:t>Clinical Tria</w:t>
      </w:r>
      <w:r w:rsidR="003B4858" w:rsidRPr="007602B2">
        <w:rPr>
          <w:lang w:val="en-CA"/>
        </w:rPr>
        <w:t xml:space="preserve">l or to </w:t>
      </w:r>
      <w:r w:rsidR="00402FA8" w:rsidRPr="007602B2">
        <w:rPr>
          <w:lang w:val="en-CA"/>
        </w:rPr>
        <w:t>Discloser’s</w:t>
      </w:r>
      <w:r w:rsidR="003B4858" w:rsidRPr="007602B2">
        <w:rPr>
          <w:lang w:val="en-CA"/>
        </w:rPr>
        <w:t xml:space="preserve"> products, business and operations generally</w:t>
      </w:r>
      <w:r w:rsidR="00BF75D5" w:rsidRPr="007602B2">
        <w:rPr>
          <w:lang w:val="en-CA"/>
        </w:rPr>
        <w:t>,</w:t>
      </w:r>
      <w:r w:rsidR="003B4858" w:rsidRPr="007602B2">
        <w:rPr>
          <w:lang w:val="en-CA"/>
        </w:rPr>
        <w:t xml:space="preserve"> as relevant to the conduct of the </w:t>
      </w:r>
      <w:r w:rsidR="00532E36" w:rsidRPr="007602B2">
        <w:rPr>
          <w:lang w:val="en-CA"/>
        </w:rPr>
        <w:t>Clinical Trial</w:t>
      </w:r>
      <w:r w:rsidR="003B4858" w:rsidRPr="007602B2">
        <w:rPr>
          <w:lang w:val="en-CA"/>
        </w:rPr>
        <w:t xml:space="preserve">, including without limitation, business or scientific plans, </w:t>
      </w:r>
      <w:r w:rsidR="00145FCC" w:rsidRPr="007602B2">
        <w:rPr>
          <w:lang w:val="en-CA"/>
        </w:rPr>
        <w:t xml:space="preserve">reports, clinical data, memoranda, </w:t>
      </w:r>
      <w:r w:rsidR="003B4858" w:rsidRPr="007602B2">
        <w:rPr>
          <w:lang w:val="en-CA"/>
        </w:rPr>
        <w:t xml:space="preserve">clinical, financial, technical and commercial information, know-how relating to the </w:t>
      </w:r>
      <w:r w:rsidR="00BF75D5" w:rsidRPr="007602B2">
        <w:rPr>
          <w:lang w:val="en-CA"/>
        </w:rPr>
        <w:t xml:space="preserve">Clinical Trial and Clinical Trial </w:t>
      </w:r>
      <w:r w:rsidR="003B4858" w:rsidRPr="007602B2">
        <w:rPr>
          <w:lang w:val="en-CA"/>
        </w:rPr>
        <w:t>compounds</w:t>
      </w:r>
      <w:r w:rsidR="0008469C" w:rsidRPr="007602B2">
        <w:rPr>
          <w:lang w:val="en-CA"/>
        </w:rPr>
        <w:t xml:space="preserve">, </w:t>
      </w:r>
      <w:r w:rsidR="00BF75D5" w:rsidRPr="007602B2">
        <w:rPr>
          <w:lang w:val="en-CA"/>
        </w:rPr>
        <w:t>disclosed</w:t>
      </w:r>
      <w:r w:rsidR="0008469C" w:rsidRPr="007602B2">
        <w:rPr>
          <w:lang w:val="en-CA"/>
        </w:rPr>
        <w:t xml:space="preserve"> by or on behalf of the Discloser to the Recipient</w:t>
      </w:r>
      <w:r w:rsidR="00BF75D5" w:rsidRPr="007602B2">
        <w:rPr>
          <w:lang w:val="en-CA"/>
        </w:rPr>
        <w:t>s</w:t>
      </w:r>
      <w:r w:rsidR="000155EB" w:rsidRPr="007602B2">
        <w:rPr>
          <w:lang w:val="en-CA"/>
        </w:rPr>
        <w:t>:</w:t>
      </w:r>
      <w:r w:rsidR="0008469C" w:rsidRPr="007602B2">
        <w:rPr>
          <w:lang w:val="en-CA"/>
        </w:rPr>
        <w:t xml:space="preserve"> </w:t>
      </w:r>
      <w:r w:rsidRPr="007602B2">
        <w:rPr>
          <w:lang w:val="en-CA"/>
        </w:rPr>
        <w:t>(a</w:t>
      </w:r>
      <w:r w:rsidR="00BF75D5" w:rsidRPr="007602B2">
        <w:rPr>
          <w:lang w:val="en-CA"/>
        </w:rPr>
        <w:t>) </w:t>
      </w:r>
      <w:r w:rsidR="0008469C" w:rsidRPr="007602B2">
        <w:rPr>
          <w:lang w:val="en-CA"/>
        </w:rPr>
        <w:t>in writing or other tangible form and marked as confidential by the Discloser,</w:t>
      </w:r>
      <w:r w:rsidR="00F6363D" w:rsidRPr="007602B2">
        <w:rPr>
          <w:lang w:val="en-CA"/>
        </w:rPr>
        <w:t xml:space="preserve"> provided that Discloser’s failure to mark </w:t>
      </w:r>
      <w:r w:rsidR="00BF1A1A" w:rsidRPr="007602B2">
        <w:rPr>
          <w:lang w:val="en-CA"/>
        </w:rPr>
        <w:t xml:space="preserve">such </w:t>
      </w:r>
      <w:r w:rsidR="00F6363D" w:rsidRPr="007602B2">
        <w:rPr>
          <w:lang w:val="en-CA"/>
        </w:rPr>
        <w:t>information as confidential will not constitute a waiver of Recipient’s obligations under this agreement if such information</w:t>
      </w:r>
      <w:r w:rsidRPr="007602B2">
        <w:rPr>
          <w:lang w:val="en-CA"/>
        </w:rPr>
        <w:t xml:space="preserve"> falls under point (c</w:t>
      </w:r>
      <w:r w:rsidR="00F6363D" w:rsidRPr="007602B2">
        <w:rPr>
          <w:lang w:val="en-CA"/>
        </w:rPr>
        <w:t xml:space="preserve">) below; </w:t>
      </w:r>
      <w:r w:rsidRPr="007602B2">
        <w:rPr>
          <w:lang w:val="en-CA"/>
        </w:rPr>
        <w:t>(b</w:t>
      </w:r>
      <w:r w:rsidR="0008469C" w:rsidRPr="007602B2">
        <w:rPr>
          <w:lang w:val="en-CA"/>
        </w:rPr>
        <w:t xml:space="preserve">) orally and then </w:t>
      </w:r>
      <w:r w:rsidR="00145FCC" w:rsidRPr="007602B2">
        <w:rPr>
          <w:lang w:val="en-CA"/>
        </w:rPr>
        <w:t>reduced to writing and mark as confidential within 30 days of disclosure</w:t>
      </w:r>
      <w:r w:rsidR="00BF1A1A" w:rsidRPr="007602B2">
        <w:rPr>
          <w:lang w:val="en-CA"/>
        </w:rPr>
        <w:t>;</w:t>
      </w:r>
      <w:r w:rsidR="0008469C" w:rsidRPr="007602B2">
        <w:rPr>
          <w:lang w:val="en-CA"/>
        </w:rPr>
        <w:t xml:space="preserve"> or</w:t>
      </w:r>
      <w:r w:rsidR="000155EB" w:rsidRPr="007602B2">
        <w:rPr>
          <w:lang w:val="en-CA"/>
        </w:rPr>
        <w:t>;</w:t>
      </w:r>
      <w:r w:rsidR="0008469C" w:rsidRPr="007602B2">
        <w:rPr>
          <w:lang w:val="en-CA"/>
        </w:rPr>
        <w:t xml:space="preserve"> </w:t>
      </w:r>
      <w:r w:rsidRPr="007602B2">
        <w:rPr>
          <w:lang w:val="en-CA"/>
        </w:rPr>
        <w:t>(c</w:t>
      </w:r>
      <w:r w:rsidR="00145FCC" w:rsidRPr="007602B2">
        <w:rPr>
          <w:lang w:val="en-CA"/>
        </w:rPr>
        <w:t>) </w:t>
      </w:r>
      <w:r w:rsidR="00BF75D5" w:rsidRPr="007602B2">
        <w:rPr>
          <w:lang w:val="en-CA"/>
        </w:rPr>
        <w:t>in writing</w:t>
      </w:r>
      <w:r w:rsidR="000155EB" w:rsidRPr="007602B2">
        <w:rPr>
          <w:lang w:val="en-CA"/>
        </w:rPr>
        <w:t>,</w:t>
      </w:r>
      <w:r w:rsidR="00BF75D5" w:rsidRPr="007602B2">
        <w:rPr>
          <w:lang w:val="en-CA"/>
        </w:rPr>
        <w:t xml:space="preserve"> and which is </w:t>
      </w:r>
      <w:r w:rsidR="00563A3B" w:rsidRPr="007602B2">
        <w:rPr>
          <w:lang w:val="en-CA"/>
        </w:rPr>
        <w:t>evi</w:t>
      </w:r>
      <w:r w:rsidR="0008469C" w:rsidRPr="007602B2">
        <w:rPr>
          <w:lang w:val="en-CA"/>
        </w:rPr>
        <w:t>dently of a confidential nature</w:t>
      </w:r>
      <w:r w:rsidR="00145FCC" w:rsidRPr="007602B2">
        <w:rPr>
          <w:lang w:val="en-CA"/>
        </w:rPr>
        <w:t xml:space="preserve"> by virtue of its character or the circumstances or manner of its disclosure</w:t>
      </w:r>
      <w:r w:rsidRPr="007602B2">
        <w:rPr>
          <w:lang w:val="en-CA"/>
        </w:rPr>
        <w:t>.</w:t>
      </w:r>
      <w:r w:rsidR="00BF1A1A" w:rsidRPr="007602B2">
        <w:rPr>
          <w:lang w:val="en-CA"/>
        </w:rPr>
        <w:t xml:space="preserve"> </w:t>
      </w:r>
      <w:r w:rsidR="00F6363D" w:rsidRPr="007602B2">
        <w:rPr>
          <w:lang w:val="en-CA"/>
        </w:rPr>
        <w:t xml:space="preserve">However, </w:t>
      </w:r>
      <w:r w:rsidR="00BF1A1A" w:rsidRPr="007602B2">
        <w:rPr>
          <w:lang w:val="en-CA"/>
        </w:rPr>
        <w:t>the term “</w:t>
      </w:r>
      <w:r w:rsidR="00F6363D" w:rsidRPr="007602B2">
        <w:rPr>
          <w:lang w:val="en-CA"/>
        </w:rPr>
        <w:t>Confidential Information</w:t>
      </w:r>
      <w:r w:rsidR="00BF1A1A" w:rsidRPr="007602B2">
        <w:rPr>
          <w:lang w:val="en-CA"/>
        </w:rPr>
        <w:t>”</w:t>
      </w:r>
      <w:r w:rsidR="00F6363D" w:rsidRPr="007602B2">
        <w:rPr>
          <w:lang w:val="en-CA"/>
        </w:rPr>
        <w:t xml:space="preserve"> shall </w:t>
      </w:r>
      <w:r w:rsidR="00BF1A1A" w:rsidRPr="007602B2">
        <w:rPr>
          <w:lang w:val="en-CA"/>
        </w:rPr>
        <w:t>not include</w:t>
      </w:r>
      <w:r w:rsidR="00F6363D" w:rsidRPr="007602B2">
        <w:rPr>
          <w:lang w:val="en-CA"/>
        </w:rPr>
        <w:t xml:space="preserve"> any of the information which </w:t>
      </w:r>
      <w:r w:rsidR="00BF1A1A" w:rsidRPr="007602B2">
        <w:rPr>
          <w:lang w:val="en-CA"/>
        </w:rPr>
        <w:t>a</w:t>
      </w:r>
      <w:r w:rsidR="00F6363D" w:rsidRPr="007602B2">
        <w:rPr>
          <w:lang w:val="en-CA"/>
        </w:rPr>
        <w:t xml:space="preserve"> Recipient can show: </w:t>
      </w:r>
      <w:r w:rsidR="00834C5A" w:rsidRPr="007602B2">
        <w:rPr>
          <w:b/>
          <w:lang w:val="en-CA"/>
        </w:rPr>
        <w:t>(i</w:t>
      </w:r>
      <w:r w:rsidR="00F6363D" w:rsidRPr="007602B2">
        <w:rPr>
          <w:b/>
          <w:lang w:val="en-CA"/>
        </w:rPr>
        <w:t>)</w:t>
      </w:r>
      <w:r w:rsidR="00F6363D" w:rsidRPr="007602B2">
        <w:rPr>
          <w:lang w:val="en-CA"/>
        </w:rPr>
        <w:t xml:space="preserve"> is already lawfully known to </w:t>
      </w:r>
      <w:r w:rsidR="00BF1A1A" w:rsidRPr="007602B2">
        <w:rPr>
          <w:lang w:val="en-CA"/>
        </w:rPr>
        <w:t>it/him/her</w:t>
      </w:r>
      <w:r w:rsidR="00F6363D" w:rsidRPr="007602B2">
        <w:rPr>
          <w:lang w:val="en-CA"/>
        </w:rPr>
        <w:t xml:space="preserve"> at the date it was disclosed to it/him/her by the Discloser, or </w:t>
      </w:r>
      <w:r w:rsidR="00F6363D" w:rsidRPr="007602B2">
        <w:rPr>
          <w:b/>
          <w:lang w:val="en-CA"/>
        </w:rPr>
        <w:t>(</w:t>
      </w:r>
      <w:r w:rsidR="00834C5A" w:rsidRPr="007602B2">
        <w:rPr>
          <w:b/>
          <w:lang w:val="en-CA"/>
        </w:rPr>
        <w:t>ii</w:t>
      </w:r>
      <w:r w:rsidR="00F6363D" w:rsidRPr="007602B2">
        <w:rPr>
          <w:b/>
          <w:lang w:val="en-CA"/>
        </w:rPr>
        <w:t>)</w:t>
      </w:r>
      <w:r w:rsidR="00F6363D" w:rsidRPr="007602B2">
        <w:rPr>
          <w:lang w:val="en-CA"/>
        </w:rPr>
        <w:t xml:space="preserve"> is or becomes generally known to the public, except by reason of any breach of its/his/her obligations hereunder, or </w:t>
      </w:r>
      <w:r w:rsidR="00F6363D" w:rsidRPr="007602B2">
        <w:rPr>
          <w:b/>
          <w:lang w:val="en-CA"/>
        </w:rPr>
        <w:t>(</w:t>
      </w:r>
      <w:r w:rsidR="00834C5A" w:rsidRPr="007602B2">
        <w:rPr>
          <w:b/>
          <w:lang w:val="en-CA"/>
        </w:rPr>
        <w:t>iii</w:t>
      </w:r>
      <w:r w:rsidR="00F6363D" w:rsidRPr="007602B2">
        <w:rPr>
          <w:b/>
          <w:lang w:val="en-CA"/>
        </w:rPr>
        <w:t>)</w:t>
      </w:r>
      <w:r w:rsidR="00834C5A" w:rsidRPr="007602B2">
        <w:rPr>
          <w:lang w:val="en-CA"/>
        </w:rPr>
        <w:t> </w:t>
      </w:r>
      <w:r w:rsidR="00F6363D" w:rsidRPr="007602B2">
        <w:rPr>
          <w:lang w:val="en-CA"/>
        </w:rPr>
        <w:t xml:space="preserve">is disclosed to </w:t>
      </w:r>
      <w:r w:rsidR="00BF1A1A" w:rsidRPr="007602B2">
        <w:rPr>
          <w:lang w:val="en-CA"/>
        </w:rPr>
        <w:t>it/him/her</w:t>
      </w:r>
      <w:r w:rsidR="00F6363D" w:rsidRPr="007602B2">
        <w:rPr>
          <w:lang w:val="en-CA"/>
        </w:rPr>
        <w:t xml:space="preserve">, free of restriction on the disclosure or use in question, by a third party who was entitled to make such unrestricted disclosure, or </w:t>
      </w:r>
      <w:r w:rsidR="00F6363D" w:rsidRPr="007602B2">
        <w:rPr>
          <w:b/>
          <w:lang w:val="en-CA"/>
        </w:rPr>
        <w:t>(</w:t>
      </w:r>
      <w:r w:rsidR="00834C5A" w:rsidRPr="007602B2">
        <w:rPr>
          <w:b/>
          <w:lang w:val="en-CA"/>
        </w:rPr>
        <w:t>iv</w:t>
      </w:r>
      <w:r w:rsidR="00F6363D" w:rsidRPr="007602B2">
        <w:rPr>
          <w:b/>
          <w:lang w:val="en-CA"/>
        </w:rPr>
        <w:t>)</w:t>
      </w:r>
      <w:r w:rsidR="00F6363D" w:rsidRPr="007602B2">
        <w:rPr>
          <w:lang w:val="en-CA"/>
        </w:rPr>
        <w:t xml:space="preserve"> was</w:t>
      </w:r>
      <w:r w:rsidR="00BF1A1A" w:rsidRPr="007602B2">
        <w:rPr>
          <w:lang w:val="en-CA"/>
        </w:rPr>
        <w:t xml:space="preserve"> independently developed by it/him/her </w:t>
      </w:r>
      <w:r w:rsidR="00F6363D" w:rsidRPr="007602B2">
        <w:rPr>
          <w:lang w:val="en-CA"/>
        </w:rPr>
        <w:t xml:space="preserve">without using or relying on the Information disclosed to it/him/her by the Discloser. </w:t>
      </w:r>
    </w:p>
    <w:p w14:paraId="26D41BC5" w14:textId="2729B522" w:rsidR="00834C5A" w:rsidRPr="007602B2" w:rsidRDefault="00834C5A" w:rsidP="00532E36">
      <w:pPr>
        <w:pStyle w:val="Paragraphedeliste"/>
        <w:widowControl w:val="0"/>
        <w:numPr>
          <w:ilvl w:val="2"/>
          <w:numId w:val="13"/>
        </w:numPr>
        <w:spacing w:after="120"/>
        <w:ind w:left="1429"/>
        <w:contextualSpacing w:val="0"/>
        <w:jc w:val="both"/>
        <w:rPr>
          <w:rFonts w:cstheme="minorHAnsi"/>
          <w:lang w:val="en-CA"/>
        </w:rPr>
      </w:pPr>
      <w:r w:rsidRPr="007602B2">
        <w:rPr>
          <w:rFonts w:cstheme="minorHAnsi"/>
          <w:lang w:val="en-CA"/>
        </w:rPr>
        <w:t xml:space="preserve"> “</w:t>
      </w:r>
      <w:r w:rsidRPr="007602B2">
        <w:rPr>
          <w:rFonts w:cstheme="minorHAnsi"/>
          <w:b/>
          <w:lang w:val="en-CA"/>
        </w:rPr>
        <w:t>Affiliate</w:t>
      </w:r>
      <w:r w:rsidRPr="007602B2">
        <w:rPr>
          <w:rFonts w:cstheme="minorHAnsi"/>
          <w:lang w:val="en-CA"/>
        </w:rPr>
        <w:t>” refers to any company, whether a corporation or other business entity, that is controlling, controlled by or under common control with such party, and “control” mean</w:t>
      </w:r>
      <w:r w:rsidR="00BF1A1A" w:rsidRPr="007602B2">
        <w:rPr>
          <w:rFonts w:cstheme="minorHAnsi"/>
          <w:lang w:val="en-CA"/>
        </w:rPr>
        <w:t>s</w:t>
      </w:r>
      <w:r w:rsidRPr="007602B2">
        <w:rPr>
          <w:rFonts w:cstheme="minorHAnsi"/>
          <w:lang w:val="en-CA"/>
        </w:rPr>
        <w:t xml:space="preserve"> the direct or indirect ownership of more than fifty percent of the equity interest in such corporation or business entity, or the ability in fact to control the management decisions of such corporation or business entity.</w:t>
      </w:r>
      <w:r w:rsidRPr="007602B2">
        <w:rPr>
          <w:rFonts w:ascii="Calibri" w:hAnsi="Calibri" w:cs="Calibri"/>
          <w:lang w:val="en-CA"/>
        </w:rPr>
        <w:t xml:space="preserve"> </w:t>
      </w:r>
    </w:p>
    <w:p w14:paraId="2F4E7D69" w14:textId="27DE2704" w:rsidR="004166B4" w:rsidRPr="007602B2" w:rsidRDefault="004166B4" w:rsidP="00532E36">
      <w:pPr>
        <w:pStyle w:val="Paragraphedeliste"/>
        <w:widowControl w:val="0"/>
        <w:numPr>
          <w:ilvl w:val="0"/>
          <w:numId w:val="13"/>
        </w:numPr>
        <w:ind w:left="357" w:hanging="357"/>
        <w:contextualSpacing w:val="0"/>
        <w:jc w:val="both"/>
        <w:rPr>
          <w:rFonts w:cstheme="minorHAnsi"/>
          <w:b/>
          <w:lang w:val="en-CA"/>
        </w:rPr>
      </w:pPr>
      <w:r w:rsidRPr="007602B2">
        <w:rPr>
          <w:b/>
          <w:lang w:val="en-CA"/>
        </w:rPr>
        <w:t>Confidentiality obligations</w:t>
      </w:r>
    </w:p>
    <w:p w14:paraId="699B5EA6" w14:textId="53FE55CC" w:rsidR="0026591C" w:rsidRPr="007602B2" w:rsidRDefault="00503A80" w:rsidP="00532E36">
      <w:pPr>
        <w:pStyle w:val="Paragraphedeliste"/>
        <w:widowControl w:val="0"/>
        <w:numPr>
          <w:ilvl w:val="1"/>
          <w:numId w:val="13"/>
        </w:numPr>
        <w:spacing w:after="120"/>
        <w:ind w:left="709"/>
        <w:contextualSpacing w:val="0"/>
        <w:jc w:val="both"/>
        <w:rPr>
          <w:rFonts w:cstheme="minorHAnsi"/>
          <w:lang w:val="en-CA"/>
        </w:rPr>
      </w:pPr>
      <w:r w:rsidRPr="007602B2">
        <w:rPr>
          <w:lang w:val="en-CA"/>
        </w:rPr>
        <w:t>Recipient</w:t>
      </w:r>
      <w:r w:rsidR="00BF1A1A" w:rsidRPr="007602B2">
        <w:rPr>
          <w:lang w:val="en-CA"/>
        </w:rPr>
        <w:t>s agree</w:t>
      </w:r>
      <w:r w:rsidRPr="007602B2">
        <w:rPr>
          <w:lang w:val="en-CA"/>
        </w:rPr>
        <w:t xml:space="preserve"> </w:t>
      </w:r>
      <w:r w:rsidR="00D67BEE" w:rsidRPr="007602B2">
        <w:rPr>
          <w:lang w:val="en-CA"/>
        </w:rPr>
        <w:t xml:space="preserve">to </w:t>
      </w:r>
      <w:r w:rsidR="007D7A00" w:rsidRPr="007602B2">
        <w:rPr>
          <w:lang w:val="en-CA"/>
        </w:rPr>
        <w:t xml:space="preserve">treat </w:t>
      </w:r>
      <w:r w:rsidR="00BF1A1A" w:rsidRPr="007602B2">
        <w:rPr>
          <w:lang w:val="en-CA"/>
        </w:rPr>
        <w:t>Confidential</w:t>
      </w:r>
      <w:r w:rsidR="007D7A00" w:rsidRPr="007602B2">
        <w:rPr>
          <w:lang w:val="en-CA"/>
        </w:rPr>
        <w:t xml:space="preserve"> Information</w:t>
      </w:r>
      <w:r w:rsidR="00944718" w:rsidRPr="007602B2">
        <w:rPr>
          <w:lang w:val="en-CA"/>
        </w:rPr>
        <w:t xml:space="preserve"> provided by or on behalf of Discloser</w:t>
      </w:r>
      <w:r w:rsidR="007D7A00" w:rsidRPr="007602B2">
        <w:rPr>
          <w:lang w:val="en-CA"/>
        </w:rPr>
        <w:t xml:space="preserve"> as </w:t>
      </w:r>
      <w:r w:rsidR="007D7A00" w:rsidRPr="007602B2">
        <w:rPr>
          <w:lang w:val="en-CA"/>
        </w:rPr>
        <w:lastRenderedPageBreak/>
        <w:t>confidential.</w:t>
      </w:r>
      <w:r w:rsidR="00145FCC" w:rsidRPr="007602B2">
        <w:rPr>
          <w:lang w:val="en-CA"/>
        </w:rPr>
        <w:t xml:space="preserve"> More particularly, </w:t>
      </w:r>
      <w:r w:rsidR="005420AF" w:rsidRPr="007602B2">
        <w:rPr>
          <w:lang w:val="en-CA"/>
        </w:rPr>
        <w:t xml:space="preserve">the Recipients agree: </w:t>
      </w:r>
      <w:r w:rsidR="005420AF" w:rsidRPr="007602B2">
        <w:rPr>
          <w:b/>
          <w:lang w:val="en-CA"/>
        </w:rPr>
        <w:t>(i)</w:t>
      </w:r>
      <w:r w:rsidR="005420AF" w:rsidRPr="007602B2">
        <w:rPr>
          <w:lang w:val="en-CA"/>
        </w:rPr>
        <w:t xml:space="preserve"> to</w:t>
      </w:r>
      <w:r w:rsidR="00231E82" w:rsidRPr="007602B2">
        <w:rPr>
          <w:bCs/>
          <w:lang w:val="en-CA"/>
        </w:rPr>
        <w:t xml:space="preserve"> maintain </w:t>
      </w:r>
      <w:r w:rsidR="005420AF" w:rsidRPr="007602B2">
        <w:rPr>
          <w:bCs/>
          <w:lang w:val="en-CA"/>
        </w:rPr>
        <w:t xml:space="preserve">Confidential </w:t>
      </w:r>
      <w:r w:rsidR="00231E82" w:rsidRPr="007602B2">
        <w:rPr>
          <w:bCs/>
          <w:lang w:val="en-CA"/>
        </w:rPr>
        <w:t xml:space="preserve">Information with the same degree of care </w:t>
      </w:r>
      <w:r w:rsidR="005420AF" w:rsidRPr="007602B2">
        <w:rPr>
          <w:bCs/>
          <w:lang w:val="en-CA"/>
        </w:rPr>
        <w:t>they</w:t>
      </w:r>
      <w:r w:rsidR="00231E82" w:rsidRPr="007602B2">
        <w:rPr>
          <w:bCs/>
          <w:lang w:val="en-CA"/>
        </w:rPr>
        <w:t xml:space="preserve"> hold </w:t>
      </w:r>
      <w:r w:rsidR="005420AF" w:rsidRPr="007602B2">
        <w:rPr>
          <w:bCs/>
          <w:lang w:val="en-CA"/>
        </w:rPr>
        <w:t>their</w:t>
      </w:r>
      <w:r w:rsidR="00231E82" w:rsidRPr="007602B2">
        <w:rPr>
          <w:bCs/>
          <w:lang w:val="en-CA"/>
        </w:rPr>
        <w:t xml:space="preserve"> own confidential information, which in no event shall be less than a reasonable standard of care</w:t>
      </w:r>
      <w:r w:rsidR="005420AF" w:rsidRPr="007602B2">
        <w:rPr>
          <w:bCs/>
          <w:lang w:val="en-CA"/>
        </w:rPr>
        <w:t xml:space="preserve">; </w:t>
      </w:r>
      <w:r w:rsidR="005420AF" w:rsidRPr="007602B2">
        <w:rPr>
          <w:b/>
          <w:bCs/>
          <w:lang w:val="en-CA"/>
        </w:rPr>
        <w:t xml:space="preserve">(ii) </w:t>
      </w:r>
      <w:r w:rsidR="007D7A00" w:rsidRPr="007602B2">
        <w:rPr>
          <w:lang w:val="en-CA"/>
        </w:rPr>
        <w:t xml:space="preserve">not </w:t>
      </w:r>
      <w:r w:rsidR="00B110E8" w:rsidRPr="007602B2">
        <w:rPr>
          <w:lang w:val="en-CA"/>
        </w:rPr>
        <w:t xml:space="preserve">to </w:t>
      </w:r>
      <w:r w:rsidR="007D7A00" w:rsidRPr="007602B2">
        <w:rPr>
          <w:lang w:val="en-CA"/>
        </w:rPr>
        <w:t xml:space="preserve">disclose or permit </w:t>
      </w:r>
      <w:r w:rsidR="00B110E8" w:rsidRPr="007602B2">
        <w:rPr>
          <w:lang w:val="en-CA"/>
        </w:rPr>
        <w:t>Confidential Information</w:t>
      </w:r>
      <w:r w:rsidR="007D7A00" w:rsidRPr="007602B2">
        <w:rPr>
          <w:lang w:val="en-CA"/>
        </w:rPr>
        <w:t xml:space="preserve"> to be made available to any third party</w:t>
      </w:r>
      <w:r w:rsidR="00563A3B" w:rsidRPr="007602B2">
        <w:rPr>
          <w:lang w:val="en-CA"/>
        </w:rPr>
        <w:t xml:space="preserve"> other than</w:t>
      </w:r>
      <w:r w:rsidR="00B110E8" w:rsidRPr="007602B2">
        <w:rPr>
          <w:lang w:val="en-CA"/>
        </w:rPr>
        <w:t xml:space="preserve"> their</w:t>
      </w:r>
      <w:r w:rsidR="00563A3B" w:rsidRPr="007602B2">
        <w:rPr>
          <w:lang w:val="en-CA"/>
        </w:rPr>
        <w:t xml:space="preserve"> Representative</w:t>
      </w:r>
      <w:r w:rsidR="00B110E8" w:rsidRPr="007602B2">
        <w:rPr>
          <w:lang w:val="en-CA"/>
        </w:rPr>
        <w:t>s</w:t>
      </w:r>
      <w:r w:rsidR="00563A3B" w:rsidRPr="007602B2">
        <w:rPr>
          <w:lang w:val="en-CA"/>
        </w:rPr>
        <w:t xml:space="preserve"> (defined below)</w:t>
      </w:r>
      <w:r w:rsidR="007D7A00" w:rsidRPr="007602B2">
        <w:rPr>
          <w:lang w:val="en-CA"/>
        </w:rPr>
        <w:t>, without the Disclo</w:t>
      </w:r>
      <w:r w:rsidR="00F93C47" w:rsidRPr="007602B2">
        <w:rPr>
          <w:lang w:val="en-CA"/>
        </w:rPr>
        <w:t>ser</w:t>
      </w:r>
      <w:r w:rsidR="005420AF" w:rsidRPr="007602B2">
        <w:rPr>
          <w:lang w:val="en-CA"/>
        </w:rPr>
        <w:t xml:space="preserve">’s prior written consent, </w:t>
      </w:r>
      <w:r w:rsidR="005420AF" w:rsidRPr="007602B2">
        <w:rPr>
          <w:b/>
          <w:lang w:val="en-CA"/>
        </w:rPr>
        <w:t>(iii</w:t>
      </w:r>
      <w:r w:rsidR="007D7A00" w:rsidRPr="007602B2">
        <w:rPr>
          <w:b/>
          <w:lang w:val="en-CA"/>
        </w:rPr>
        <w:t>)</w:t>
      </w:r>
      <w:r w:rsidR="007D7A00" w:rsidRPr="007602B2">
        <w:rPr>
          <w:lang w:val="en-CA"/>
        </w:rPr>
        <w:t xml:space="preserve"> to ensure that each </w:t>
      </w:r>
      <w:r w:rsidR="0029766E" w:rsidRPr="007602B2">
        <w:rPr>
          <w:lang w:val="en-CA"/>
        </w:rPr>
        <w:t xml:space="preserve">of </w:t>
      </w:r>
      <w:r w:rsidR="005420AF" w:rsidRPr="007602B2">
        <w:rPr>
          <w:lang w:val="en-CA"/>
        </w:rPr>
        <w:t>their respective</w:t>
      </w:r>
      <w:r w:rsidR="0029766E" w:rsidRPr="007602B2">
        <w:rPr>
          <w:lang w:val="en-CA"/>
        </w:rPr>
        <w:t xml:space="preserve"> </w:t>
      </w:r>
      <w:r w:rsidR="007D7A00" w:rsidRPr="007602B2">
        <w:rPr>
          <w:lang w:val="en-CA"/>
        </w:rPr>
        <w:t>employee</w:t>
      </w:r>
      <w:r w:rsidR="00563A3B" w:rsidRPr="007602B2">
        <w:rPr>
          <w:lang w:val="en-CA"/>
        </w:rPr>
        <w:t>s</w:t>
      </w:r>
      <w:r w:rsidR="00B110E8" w:rsidRPr="007602B2">
        <w:rPr>
          <w:lang w:val="en-CA"/>
        </w:rPr>
        <w:t>, Clinical Trial</w:t>
      </w:r>
      <w:r w:rsidR="0026591C" w:rsidRPr="007602B2">
        <w:rPr>
          <w:lang w:val="en-CA"/>
        </w:rPr>
        <w:t xml:space="preserve"> team members</w:t>
      </w:r>
      <w:r w:rsidR="00563A3B" w:rsidRPr="007602B2">
        <w:rPr>
          <w:lang w:val="en-CA"/>
        </w:rPr>
        <w:t xml:space="preserve">, contractors, </w:t>
      </w:r>
      <w:r w:rsidR="00B110E8" w:rsidRPr="007602B2">
        <w:rPr>
          <w:lang w:val="en-CA"/>
        </w:rPr>
        <w:t xml:space="preserve">agents and representatives and, </w:t>
      </w:r>
      <w:r w:rsidR="00622884" w:rsidRPr="007602B2">
        <w:rPr>
          <w:lang w:val="en-CA"/>
        </w:rPr>
        <w:t>as applicable</w:t>
      </w:r>
      <w:r w:rsidR="00B110E8" w:rsidRPr="007602B2">
        <w:rPr>
          <w:lang w:val="en-CA"/>
        </w:rPr>
        <w:t>,</w:t>
      </w:r>
      <w:r w:rsidR="00622884" w:rsidRPr="007602B2">
        <w:rPr>
          <w:lang w:val="en-CA"/>
        </w:rPr>
        <w:t xml:space="preserve"> co-investigators </w:t>
      </w:r>
      <w:r w:rsidR="00B110E8" w:rsidRPr="007602B2">
        <w:rPr>
          <w:lang w:val="en-CA"/>
        </w:rPr>
        <w:t xml:space="preserve">students </w:t>
      </w:r>
      <w:r w:rsidR="00563A3B" w:rsidRPr="007602B2">
        <w:rPr>
          <w:lang w:val="en-CA"/>
        </w:rPr>
        <w:t>and advisors (each a “</w:t>
      </w:r>
      <w:r w:rsidR="00563A3B" w:rsidRPr="007602B2">
        <w:rPr>
          <w:b/>
          <w:lang w:val="en-CA"/>
        </w:rPr>
        <w:t>Representative</w:t>
      </w:r>
      <w:r w:rsidR="00563A3B" w:rsidRPr="007602B2">
        <w:rPr>
          <w:lang w:val="en-CA"/>
        </w:rPr>
        <w:t>”)</w:t>
      </w:r>
      <w:r w:rsidR="007D7A00" w:rsidRPr="007602B2">
        <w:rPr>
          <w:lang w:val="en-CA"/>
        </w:rPr>
        <w:t xml:space="preserve"> </w:t>
      </w:r>
      <w:r w:rsidR="008F4E38" w:rsidRPr="007602B2">
        <w:rPr>
          <w:lang w:val="en-CA"/>
        </w:rPr>
        <w:t xml:space="preserve">who has a need to know </w:t>
      </w:r>
      <w:r w:rsidR="007D7A00" w:rsidRPr="007602B2">
        <w:rPr>
          <w:lang w:val="en-CA"/>
        </w:rPr>
        <w:t>is fully aware in advance of the Recipient</w:t>
      </w:r>
      <w:r w:rsidR="00273223" w:rsidRPr="007602B2">
        <w:rPr>
          <w:lang w:val="en-CA"/>
        </w:rPr>
        <w:t>s</w:t>
      </w:r>
      <w:r w:rsidR="007D7A00" w:rsidRPr="007602B2">
        <w:rPr>
          <w:lang w:val="en-CA"/>
        </w:rPr>
        <w:t xml:space="preserve">’ obligations under this Agreement and </w:t>
      </w:r>
      <w:r w:rsidR="00F93C47" w:rsidRPr="007602B2">
        <w:rPr>
          <w:lang w:val="en-CA"/>
        </w:rPr>
        <w:t>is</w:t>
      </w:r>
      <w:r w:rsidR="00231E82" w:rsidRPr="007602B2">
        <w:rPr>
          <w:lang w:val="en-CA"/>
        </w:rPr>
        <w:t xml:space="preserve"> bound by obligations of confidentiality substantially similar</w:t>
      </w:r>
      <w:r w:rsidR="001569E7" w:rsidRPr="007602B2">
        <w:rPr>
          <w:lang w:val="en-CA"/>
        </w:rPr>
        <w:t xml:space="preserve"> to those in this Agreement, </w:t>
      </w:r>
      <w:r w:rsidR="001569E7" w:rsidRPr="007602B2">
        <w:rPr>
          <w:b/>
          <w:lang w:val="en-CA"/>
        </w:rPr>
        <w:t xml:space="preserve">(iv) </w:t>
      </w:r>
      <w:r w:rsidR="004166B4" w:rsidRPr="007602B2">
        <w:rPr>
          <w:lang w:val="en-CA"/>
        </w:rPr>
        <w:t xml:space="preserve">to </w:t>
      </w:r>
      <w:r w:rsidR="001569E7" w:rsidRPr="007602B2">
        <w:rPr>
          <w:lang w:val="en-CA"/>
        </w:rPr>
        <w:t>notify Discloser if it becomes aware of any disclosure in breach of the</w:t>
      </w:r>
      <w:r w:rsidR="00F93C47" w:rsidRPr="007602B2">
        <w:rPr>
          <w:lang w:val="en-CA"/>
        </w:rPr>
        <w:t>ir</w:t>
      </w:r>
      <w:r w:rsidR="001569E7" w:rsidRPr="007602B2">
        <w:rPr>
          <w:lang w:val="en-CA"/>
        </w:rPr>
        <w:t xml:space="preserve"> o</w:t>
      </w:r>
      <w:r w:rsidR="004166B4" w:rsidRPr="007602B2">
        <w:rPr>
          <w:lang w:val="en-CA"/>
        </w:rPr>
        <w:t>bligations of this Agreement and to take</w:t>
      </w:r>
      <w:r w:rsidR="001569E7" w:rsidRPr="007602B2">
        <w:rPr>
          <w:lang w:val="en-CA"/>
        </w:rPr>
        <w:t>, at the request of Discloser, all such steps, as are reasonably necessary</w:t>
      </w:r>
      <w:r w:rsidR="004166B4" w:rsidRPr="007602B2">
        <w:rPr>
          <w:lang w:val="en-CA"/>
        </w:rPr>
        <w:t xml:space="preserve"> to prevent further disclosure; </w:t>
      </w:r>
      <w:r w:rsidR="001569E7" w:rsidRPr="007602B2">
        <w:rPr>
          <w:lang w:val="en-CA"/>
        </w:rPr>
        <w:t>an</w:t>
      </w:r>
      <w:r w:rsidR="005420AF" w:rsidRPr="007602B2">
        <w:rPr>
          <w:lang w:val="en-CA"/>
        </w:rPr>
        <w:t xml:space="preserve">d </w:t>
      </w:r>
      <w:r w:rsidR="005420AF" w:rsidRPr="007602B2">
        <w:rPr>
          <w:b/>
          <w:lang w:val="en-CA"/>
        </w:rPr>
        <w:t>(v</w:t>
      </w:r>
      <w:r w:rsidR="007D7A00" w:rsidRPr="007602B2">
        <w:rPr>
          <w:b/>
          <w:lang w:val="en-CA"/>
        </w:rPr>
        <w:t>)</w:t>
      </w:r>
      <w:r w:rsidR="004166B4" w:rsidRPr="007602B2">
        <w:rPr>
          <w:lang w:val="en-CA"/>
        </w:rPr>
        <w:t> </w:t>
      </w:r>
      <w:r w:rsidR="007D7A00" w:rsidRPr="007602B2">
        <w:rPr>
          <w:lang w:val="en-CA"/>
        </w:rPr>
        <w:t>upon request of Discloser</w:t>
      </w:r>
      <w:r w:rsidR="00D333C2" w:rsidRPr="007602B2">
        <w:rPr>
          <w:lang w:val="en-CA"/>
        </w:rPr>
        <w:t xml:space="preserve"> (and at its expense)</w:t>
      </w:r>
      <w:r w:rsidR="007D7A00" w:rsidRPr="007602B2">
        <w:rPr>
          <w:lang w:val="en-CA"/>
        </w:rPr>
        <w:t>, to promptly return</w:t>
      </w:r>
      <w:r w:rsidR="005420AF" w:rsidRPr="007602B2">
        <w:rPr>
          <w:lang w:val="en-CA"/>
        </w:rPr>
        <w:t xml:space="preserve"> to Discloser</w:t>
      </w:r>
      <w:r w:rsidR="00273223" w:rsidRPr="007602B2">
        <w:rPr>
          <w:lang w:val="en-CA"/>
        </w:rPr>
        <w:t xml:space="preserve">, or, at Discloser’s option, destroy, </w:t>
      </w:r>
      <w:r w:rsidR="005420AF" w:rsidRPr="007602B2">
        <w:rPr>
          <w:lang w:val="en-CA"/>
        </w:rPr>
        <w:t xml:space="preserve">all Confidential Information, together with all copies and/or other forms of reproductions thereof of the Confidential Information, provided that the </w:t>
      </w:r>
      <w:r w:rsidR="007D7A00" w:rsidRPr="007602B2">
        <w:rPr>
          <w:lang w:val="en-CA"/>
        </w:rPr>
        <w:t>Recipient</w:t>
      </w:r>
      <w:r w:rsidR="00273223" w:rsidRPr="007602B2">
        <w:rPr>
          <w:lang w:val="en-CA"/>
        </w:rPr>
        <w:t>s</w:t>
      </w:r>
      <w:r w:rsidR="007D7A00" w:rsidRPr="007602B2">
        <w:rPr>
          <w:lang w:val="en-CA"/>
        </w:rPr>
        <w:t xml:space="preserve"> shall be entitled </w:t>
      </w:r>
      <w:r w:rsidR="005420AF" w:rsidRPr="007602B2">
        <w:rPr>
          <w:lang w:val="en-CA"/>
        </w:rPr>
        <w:t xml:space="preserve">(a) </w:t>
      </w:r>
      <w:r w:rsidR="007D7A00" w:rsidRPr="007602B2">
        <w:rPr>
          <w:lang w:val="en-CA"/>
        </w:rPr>
        <w:t xml:space="preserve">to retain one copy of Information </w:t>
      </w:r>
      <w:r w:rsidR="007D7A00" w:rsidRPr="007602B2">
        <w:rPr>
          <w:rFonts w:cstheme="minorHAnsi"/>
          <w:lang w:val="en-CA"/>
        </w:rPr>
        <w:t xml:space="preserve">in </w:t>
      </w:r>
      <w:r w:rsidR="00F93C47" w:rsidRPr="007602B2">
        <w:rPr>
          <w:rFonts w:cstheme="minorHAnsi"/>
          <w:lang w:val="en-CA"/>
        </w:rPr>
        <w:t>their</w:t>
      </w:r>
      <w:r w:rsidR="007D7A00" w:rsidRPr="007602B2">
        <w:rPr>
          <w:rFonts w:cstheme="minorHAnsi"/>
          <w:lang w:val="en-CA"/>
        </w:rPr>
        <w:t xml:space="preserve"> files </w:t>
      </w:r>
      <w:r w:rsidR="00273223" w:rsidRPr="007602B2">
        <w:rPr>
          <w:rFonts w:cstheme="minorHAnsi"/>
          <w:lang w:val="en-CA"/>
        </w:rPr>
        <w:t>in a secure location</w:t>
      </w:r>
      <w:r w:rsidR="007D7A00" w:rsidRPr="007602B2">
        <w:rPr>
          <w:rFonts w:cstheme="minorHAnsi"/>
          <w:lang w:val="en-CA"/>
        </w:rPr>
        <w:t xml:space="preserve"> for the</w:t>
      </w:r>
      <w:r w:rsidR="00273223" w:rsidRPr="007602B2">
        <w:rPr>
          <w:rFonts w:cstheme="minorHAnsi"/>
          <w:lang w:val="en-CA"/>
        </w:rPr>
        <w:t xml:space="preserve"> sole</w:t>
      </w:r>
      <w:r w:rsidR="007D7A00" w:rsidRPr="007602B2">
        <w:rPr>
          <w:rFonts w:cstheme="minorHAnsi"/>
          <w:lang w:val="en-CA"/>
        </w:rPr>
        <w:t xml:space="preserve"> purpose of </w:t>
      </w:r>
      <w:r w:rsidR="00EF7DD9" w:rsidRPr="007602B2">
        <w:rPr>
          <w:rFonts w:cstheme="minorHAnsi"/>
          <w:lang w:val="en-CA"/>
        </w:rPr>
        <w:t xml:space="preserve">complying with </w:t>
      </w:r>
      <w:r w:rsidR="00F93C47" w:rsidRPr="007602B2">
        <w:rPr>
          <w:rFonts w:cstheme="minorHAnsi"/>
          <w:lang w:val="en-CA"/>
        </w:rPr>
        <w:t>their</w:t>
      </w:r>
      <w:r w:rsidR="00EF7DD9" w:rsidRPr="007602B2">
        <w:rPr>
          <w:rFonts w:cstheme="minorHAnsi"/>
          <w:lang w:val="en-CA"/>
        </w:rPr>
        <w:t xml:space="preserve"> confidentiality obligations</w:t>
      </w:r>
      <w:r w:rsidR="005420AF" w:rsidRPr="007602B2">
        <w:rPr>
          <w:rFonts w:cstheme="minorHAnsi"/>
          <w:lang w:val="en-CA"/>
        </w:rPr>
        <w:t>; and (b) shall not be obligated to destroy electronic copies of Confidential Information made as a matter routine information technology back-up which cannot be destroyed with reasonable efforts.</w:t>
      </w:r>
    </w:p>
    <w:p w14:paraId="09CDB215" w14:textId="21B29A85" w:rsidR="00306007" w:rsidRPr="007602B2" w:rsidRDefault="009D324F" w:rsidP="004166B4">
      <w:pPr>
        <w:pStyle w:val="Paragraphedeliste"/>
        <w:numPr>
          <w:ilvl w:val="1"/>
          <w:numId w:val="13"/>
        </w:numPr>
        <w:spacing w:after="120"/>
        <w:ind w:left="709"/>
        <w:contextualSpacing w:val="0"/>
        <w:jc w:val="both"/>
        <w:rPr>
          <w:bCs/>
          <w:lang w:val="en-CA"/>
        </w:rPr>
      </w:pPr>
      <w:r w:rsidRPr="007602B2">
        <w:rPr>
          <w:rFonts w:ascii="Calibri" w:hAnsi="Calibri" w:cs="Calibri"/>
          <w:lang w:val="en-CA"/>
        </w:rPr>
        <w:t>In the event that</w:t>
      </w:r>
      <w:r w:rsidR="001569E7" w:rsidRPr="007602B2">
        <w:rPr>
          <w:rFonts w:ascii="Calibri" w:hAnsi="Calibri" w:cs="Calibri"/>
          <w:lang w:val="en-CA"/>
        </w:rPr>
        <w:t xml:space="preserve"> </w:t>
      </w:r>
      <w:r w:rsidRPr="007602B2">
        <w:rPr>
          <w:rFonts w:ascii="Calibri" w:hAnsi="Calibri" w:cs="Calibri"/>
          <w:lang w:val="en-CA"/>
        </w:rPr>
        <w:t>the Recipient</w:t>
      </w:r>
      <w:r w:rsidR="009206B9" w:rsidRPr="007602B2">
        <w:rPr>
          <w:rFonts w:ascii="Calibri" w:hAnsi="Calibri" w:cs="Calibri"/>
          <w:lang w:val="en-CA"/>
        </w:rPr>
        <w:t>s</w:t>
      </w:r>
      <w:r w:rsidRPr="007602B2">
        <w:rPr>
          <w:rFonts w:ascii="Calibri" w:hAnsi="Calibri" w:cs="Calibri"/>
          <w:lang w:val="en-CA"/>
        </w:rPr>
        <w:t xml:space="preserve"> </w:t>
      </w:r>
      <w:r w:rsidR="009206B9" w:rsidRPr="007602B2">
        <w:rPr>
          <w:rFonts w:ascii="Calibri" w:hAnsi="Calibri" w:cs="Calibri"/>
          <w:lang w:val="en-CA"/>
        </w:rPr>
        <w:t>are</w:t>
      </w:r>
      <w:r w:rsidRPr="007602B2">
        <w:rPr>
          <w:rFonts w:ascii="Calibri" w:hAnsi="Calibri" w:cs="Calibri"/>
          <w:lang w:val="en-CA"/>
        </w:rPr>
        <w:t xml:space="preserve"> required </w:t>
      </w:r>
      <w:r w:rsidR="009206B9" w:rsidRPr="007602B2">
        <w:rPr>
          <w:rFonts w:ascii="Calibri" w:hAnsi="Calibri" w:cs="Calibri"/>
          <w:lang w:val="en-CA"/>
        </w:rPr>
        <w:t>(whether by statute, regulation</w:t>
      </w:r>
      <w:r w:rsidR="00EE681B" w:rsidRPr="007602B2">
        <w:rPr>
          <w:rFonts w:ascii="Calibri" w:hAnsi="Calibri" w:cs="Calibri"/>
          <w:lang w:val="en-CA"/>
        </w:rPr>
        <w:t xml:space="preserve"> or</w:t>
      </w:r>
      <w:r w:rsidR="009206B9" w:rsidRPr="007602B2">
        <w:rPr>
          <w:rFonts w:ascii="Calibri" w:hAnsi="Calibri" w:cs="Calibri"/>
          <w:lang w:val="en-CA"/>
        </w:rPr>
        <w:t xml:space="preserve"> law, or by judicial or administrative process) </w:t>
      </w:r>
      <w:r w:rsidRPr="007602B2">
        <w:rPr>
          <w:rFonts w:ascii="Calibri" w:hAnsi="Calibri" w:cs="Calibri"/>
          <w:lang w:val="en-CA"/>
        </w:rPr>
        <w:t>to disclose</w:t>
      </w:r>
      <w:r w:rsidR="00F93C47" w:rsidRPr="007602B2">
        <w:rPr>
          <w:rFonts w:ascii="Calibri" w:hAnsi="Calibri" w:cs="Calibri"/>
          <w:lang w:val="en-CA"/>
        </w:rPr>
        <w:t>, during the term of the confidentiality obligations,</w:t>
      </w:r>
      <w:r w:rsidRPr="007602B2">
        <w:rPr>
          <w:rFonts w:ascii="Calibri" w:hAnsi="Calibri" w:cs="Calibri"/>
          <w:lang w:val="en-CA"/>
        </w:rPr>
        <w:t xml:space="preserve"> any part of the </w:t>
      </w:r>
      <w:r w:rsidR="009206B9" w:rsidRPr="007602B2">
        <w:rPr>
          <w:rFonts w:ascii="Calibri" w:hAnsi="Calibri" w:cs="Calibri"/>
          <w:lang w:val="en-CA"/>
        </w:rPr>
        <w:t xml:space="preserve">Confidential </w:t>
      </w:r>
      <w:r w:rsidRPr="007602B2">
        <w:rPr>
          <w:rFonts w:ascii="Calibri" w:hAnsi="Calibri" w:cs="Calibri"/>
          <w:lang w:val="en-CA"/>
        </w:rPr>
        <w:t>Information,</w:t>
      </w:r>
      <w:r w:rsidR="001569E7" w:rsidRPr="007602B2">
        <w:rPr>
          <w:rFonts w:ascii="Calibri" w:hAnsi="Calibri" w:cs="Calibri"/>
          <w:lang w:val="en-CA"/>
        </w:rPr>
        <w:t xml:space="preserve"> </w:t>
      </w:r>
      <w:r w:rsidR="001569E7" w:rsidRPr="007602B2">
        <w:rPr>
          <w:bCs/>
          <w:lang w:val="en-CA"/>
        </w:rPr>
        <w:t>such disclosure will not be considered a breach of this Agreement so long as</w:t>
      </w:r>
      <w:r w:rsidR="009206B9" w:rsidRPr="007602B2">
        <w:rPr>
          <w:bCs/>
          <w:lang w:val="en-CA"/>
        </w:rPr>
        <w:t xml:space="preserve"> the Recipients comply with the following,</w:t>
      </w:r>
      <w:r w:rsidR="001569E7" w:rsidRPr="007602B2">
        <w:rPr>
          <w:bCs/>
          <w:lang w:val="en-CA"/>
        </w:rPr>
        <w:t xml:space="preserve"> </w:t>
      </w:r>
      <w:r w:rsidR="009206B9" w:rsidRPr="007602B2">
        <w:rPr>
          <w:bCs/>
          <w:lang w:val="en-CA"/>
        </w:rPr>
        <w:t>to the extent authorized to do so under applicable laws</w:t>
      </w:r>
      <w:r w:rsidR="001569E7" w:rsidRPr="007602B2">
        <w:rPr>
          <w:bCs/>
          <w:lang w:val="en-CA"/>
        </w:rPr>
        <w:t>:</w:t>
      </w:r>
      <w:r w:rsidRPr="007602B2">
        <w:rPr>
          <w:rFonts w:ascii="Calibri" w:hAnsi="Calibri" w:cs="Calibri"/>
          <w:lang w:val="en-CA"/>
        </w:rPr>
        <w:t xml:space="preserve"> </w:t>
      </w:r>
      <w:r w:rsidRPr="007602B2">
        <w:rPr>
          <w:rFonts w:ascii="Calibri" w:hAnsi="Calibri" w:cs="Calibri"/>
          <w:b/>
          <w:lang w:val="en-CA"/>
        </w:rPr>
        <w:t>(i)</w:t>
      </w:r>
      <w:r w:rsidR="009206B9" w:rsidRPr="007602B2">
        <w:rPr>
          <w:rFonts w:ascii="Calibri" w:hAnsi="Calibri" w:cs="Calibri"/>
          <w:lang w:val="en-CA"/>
        </w:rPr>
        <w:t> </w:t>
      </w:r>
      <w:r w:rsidRPr="007602B2">
        <w:rPr>
          <w:rFonts w:ascii="Calibri" w:hAnsi="Calibri" w:cs="Calibri"/>
          <w:lang w:val="en-CA"/>
        </w:rPr>
        <w:t>promptly notify Discloser of each such requirement so that Discloser may seek an appropriate protective order or other remedy and/or waive compliance by the Recipient</w:t>
      </w:r>
      <w:r w:rsidR="009206B9" w:rsidRPr="007602B2">
        <w:rPr>
          <w:rFonts w:ascii="Calibri" w:hAnsi="Calibri" w:cs="Calibri"/>
          <w:lang w:val="en-CA"/>
        </w:rPr>
        <w:t>s</w:t>
      </w:r>
      <w:r w:rsidRPr="007602B2">
        <w:rPr>
          <w:rFonts w:ascii="Calibri" w:hAnsi="Calibri" w:cs="Calibri"/>
          <w:lang w:val="en-CA"/>
        </w:rPr>
        <w:t xml:space="preserve"> with the provisions of this Agreement </w:t>
      </w:r>
      <w:r w:rsidRPr="007602B2">
        <w:rPr>
          <w:rFonts w:ascii="Calibri" w:hAnsi="Calibri" w:cs="Calibri"/>
          <w:b/>
          <w:lang w:val="en-CA"/>
        </w:rPr>
        <w:t>(ii)</w:t>
      </w:r>
      <w:r w:rsidR="00F6363D" w:rsidRPr="007602B2">
        <w:rPr>
          <w:rFonts w:ascii="Calibri" w:hAnsi="Calibri" w:cs="Calibri"/>
          <w:lang w:val="en-CA"/>
        </w:rPr>
        <w:t> </w:t>
      </w:r>
      <w:r w:rsidR="001569E7" w:rsidRPr="007602B2">
        <w:rPr>
          <w:rFonts w:ascii="Calibri" w:hAnsi="Calibri" w:cs="Calibri"/>
          <w:lang w:val="en-CA"/>
        </w:rPr>
        <w:t xml:space="preserve">at Discloser’s request, provide reasonable assistance </w:t>
      </w:r>
      <w:r w:rsidR="009206B9" w:rsidRPr="007602B2">
        <w:rPr>
          <w:rFonts w:ascii="Calibri" w:hAnsi="Calibri" w:cs="Calibri"/>
          <w:lang w:val="en-CA"/>
        </w:rPr>
        <w:t>t</w:t>
      </w:r>
      <w:r w:rsidRPr="007602B2">
        <w:rPr>
          <w:rFonts w:ascii="Calibri" w:hAnsi="Calibri" w:cs="Calibri"/>
          <w:lang w:val="en-CA"/>
        </w:rPr>
        <w:t xml:space="preserve">o resist or narrow the scope of such </w:t>
      </w:r>
      <w:r w:rsidR="001569E7" w:rsidRPr="007602B2">
        <w:rPr>
          <w:rFonts w:ascii="Calibri" w:hAnsi="Calibri" w:cs="Calibri"/>
          <w:lang w:val="en-CA"/>
        </w:rPr>
        <w:t>disclosure</w:t>
      </w:r>
      <w:r w:rsidR="00F6363D" w:rsidRPr="007602B2">
        <w:rPr>
          <w:rFonts w:ascii="Calibri" w:hAnsi="Calibri" w:cs="Calibri"/>
          <w:lang w:val="en-CA"/>
        </w:rPr>
        <w:t xml:space="preserve">; and </w:t>
      </w:r>
      <w:r w:rsidR="00F6363D" w:rsidRPr="007602B2">
        <w:rPr>
          <w:rFonts w:ascii="Calibri" w:hAnsi="Calibri" w:cs="Calibri"/>
          <w:b/>
          <w:lang w:val="en-CA"/>
        </w:rPr>
        <w:t>(iii)</w:t>
      </w:r>
      <w:r w:rsidRPr="007602B2">
        <w:rPr>
          <w:rFonts w:ascii="Calibri" w:hAnsi="Calibri" w:cs="Calibri"/>
          <w:lang w:val="en-CA"/>
        </w:rPr>
        <w:t xml:space="preserve"> furnish only that portion of the Information which is required</w:t>
      </w:r>
      <w:r w:rsidR="00F6363D" w:rsidRPr="007602B2">
        <w:rPr>
          <w:rFonts w:ascii="Calibri" w:hAnsi="Calibri" w:cs="Calibri"/>
          <w:lang w:val="en-CA"/>
        </w:rPr>
        <w:t xml:space="preserve"> to be disclosed if, in the absence of such a protective order, the Recipient</w:t>
      </w:r>
      <w:r w:rsidR="009206B9" w:rsidRPr="007602B2">
        <w:rPr>
          <w:rFonts w:ascii="Calibri" w:hAnsi="Calibri" w:cs="Calibri"/>
          <w:lang w:val="en-CA"/>
        </w:rPr>
        <w:t>s are</w:t>
      </w:r>
      <w:r w:rsidR="00F6363D" w:rsidRPr="007602B2">
        <w:rPr>
          <w:rFonts w:ascii="Calibri" w:hAnsi="Calibri" w:cs="Calibri"/>
          <w:lang w:val="en-CA"/>
        </w:rPr>
        <w:t xml:space="preserve"> nonetheless legally required to disclose any part of the Confidential Information, </w:t>
      </w:r>
      <w:r w:rsidR="001569E7" w:rsidRPr="007602B2">
        <w:rPr>
          <w:rFonts w:ascii="Calibri" w:hAnsi="Calibri" w:cs="Calibri"/>
          <w:lang w:val="en-CA"/>
        </w:rPr>
        <w:t xml:space="preserve"> and </w:t>
      </w:r>
      <w:r w:rsidR="009206B9" w:rsidRPr="007602B2">
        <w:rPr>
          <w:lang w:val="en-CA"/>
        </w:rPr>
        <w:t>continue</w:t>
      </w:r>
      <w:r w:rsidR="00306007" w:rsidRPr="007602B2">
        <w:rPr>
          <w:lang w:val="en-CA"/>
        </w:rPr>
        <w:t xml:space="preserve"> to maintain the confidentiality of that </w:t>
      </w:r>
      <w:r w:rsidR="007602B2" w:rsidRPr="007602B2">
        <w:rPr>
          <w:lang w:val="en-CA"/>
        </w:rPr>
        <w:t>Confidential</w:t>
      </w:r>
      <w:r w:rsidR="009206B9" w:rsidRPr="007602B2">
        <w:rPr>
          <w:lang w:val="en-CA"/>
        </w:rPr>
        <w:t xml:space="preserve"> </w:t>
      </w:r>
      <w:r w:rsidR="00306007" w:rsidRPr="007602B2">
        <w:rPr>
          <w:lang w:val="en-CA"/>
        </w:rPr>
        <w:t>Information with respect to all other third parties.</w:t>
      </w:r>
      <w:r w:rsidR="001569E7" w:rsidRPr="007602B2">
        <w:rPr>
          <w:lang w:val="en-CA"/>
        </w:rPr>
        <w:t xml:space="preserve"> </w:t>
      </w:r>
    </w:p>
    <w:p w14:paraId="32F5FB80" w14:textId="741BF55C" w:rsidR="00273223" w:rsidRPr="007602B2" w:rsidRDefault="00273223" w:rsidP="004166B4">
      <w:pPr>
        <w:pStyle w:val="Paragraphedeliste"/>
        <w:numPr>
          <w:ilvl w:val="1"/>
          <w:numId w:val="13"/>
        </w:numPr>
        <w:spacing w:after="120"/>
        <w:ind w:left="709"/>
        <w:contextualSpacing w:val="0"/>
        <w:jc w:val="both"/>
        <w:rPr>
          <w:lang w:val="en-CA"/>
        </w:rPr>
      </w:pPr>
      <w:r w:rsidRPr="007602B2">
        <w:rPr>
          <w:lang w:val="en-CA"/>
        </w:rPr>
        <w:t>Recipient</w:t>
      </w:r>
      <w:r w:rsidR="004166B4" w:rsidRPr="007602B2">
        <w:rPr>
          <w:lang w:val="en-CA"/>
        </w:rPr>
        <w:t xml:space="preserve">s acknowledge </w:t>
      </w:r>
      <w:r w:rsidRPr="007602B2">
        <w:rPr>
          <w:lang w:val="en-CA"/>
        </w:rPr>
        <w:t>that damages may be an inadequate remedy for breach of this Agreement and hereby</w:t>
      </w:r>
      <w:r w:rsidR="00EE681B" w:rsidRPr="007602B2">
        <w:rPr>
          <w:lang w:val="en-CA"/>
        </w:rPr>
        <w:t xml:space="preserve"> consent</w:t>
      </w:r>
      <w:r w:rsidRPr="007602B2">
        <w:rPr>
          <w:lang w:val="en-CA"/>
        </w:rPr>
        <w:t xml:space="preserve"> to Discloser seeking injunctive or </w:t>
      </w:r>
      <w:r w:rsidR="004166B4" w:rsidRPr="007602B2">
        <w:rPr>
          <w:lang w:val="en-CA"/>
        </w:rPr>
        <w:t>other</w:t>
      </w:r>
      <w:r w:rsidRPr="007602B2">
        <w:rPr>
          <w:lang w:val="en-CA"/>
        </w:rPr>
        <w:t xml:space="preserve"> relief in respect of the provisions thereof, in addition to any other rights and remedies it may have.</w:t>
      </w:r>
    </w:p>
    <w:p w14:paraId="7B1914D7" w14:textId="1624B5EE" w:rsidR="00145FCC" w:rsidRPr="007602B2" w:rsidRDefault="00EE681B" w:rsidP="00EE681B">
      <w:pPr>
        <w:pStyle w:val="Paragraphedeliste"/>
        <w:numPr>
          <w:ilvl w:val="1"/>
          <w:numId w:val="13"/>
        </w:numPr>
        <w:spacing w:after="120"/>
        <w:ind w:left="709"/>
        <w:contextualSpacing w:val="0"/>
        <w:jc w:val="both"/>
        <w:rPr>
          <w:lang w:val="en-CA"/>
        </w:rPr>
      </w:pPr>
      <w:r w:rsidRPr="007602B2">
        <w:rPr>
          <w:lang w:val="en-CA"/>
        </w:rPr>
        <w:t xml:space="preserve">Recipients agree that all Confidential Information is and shall remain the sole and exclusive property of the Discloser. </w:t>
      </w:r>
      <w:r w:rsidR="00145FCC" w:rsidRPr="007602B2">
        <w:rPr>
          <w:rFonts w:cstheme="minorHAnsi"/>
          <w:lang w:val="en-CA"/>
        </w:rPr>
        <w:t xml:space="preserve">This Agreement will not be construed as conferring to the Recipients any rights to the Confidential </w:t>
      </w:r>
      <w:r w:rsidR="00145FCC" w:rsidRPr="007602B2">
        <w:rPr>
          <w:lang w:val="en-CA"/>
        </w:rPr>
        <w:t>Information</w:t>
      </w:r>
      <w:r w:rsidR="00145FCC" w:rsidRPr="007602B2">
        <w:rPr>
          <w:rFonts w:cstheme="minorHAnsi"/>
          <w:lang w:val="en-CA"/>
        </w:rPr>
        <w:t xml:space="preserve"> of the Discloser</w:t>
      </w:r>
      <w:r w:rsidRPr="007602B2">
        <w:rPr>
          <w:rFonts w:cstheme="minorHAnsi"/>
          <w:lang w:val="en-CA"/>
        </w:rPr>
        <w:t>,</w:t>
      </w:r>
      <w:r w:rsidR="00145FCC" w:rsidRPr="007602B2">
        <w:rPr>
          <w:rFonts w:cstheme="minorHAnsi"/>
          <w:lang w:val="en-CA"/>
        </w:rPr>
        <w:t xml:space="preserve"> or as an obligation to enter into any license or other agreement.</w:t>
      </w:r>
      <w:r w:rsidR="00145FCC" w:rsidRPr="007602B2">
        <w:rPr>
          <w:lang w:val="en-CA"/>
        </w:rPr>
        <w:t xml:space="preserve"> </w:t>
      </w:r>
      <w:r w:rsidRPr="007602B2">
        <w:rPr>
          <w:lang w:val="en-CA"/>
        </w:rPr>
        <w:t xml:space="preserve"> </w:t>
      </w:r>
      <w:r w:rsidR="00145FCC" w:rsidRPr="007602B2">
        <w:rPr>
          <w:lang w:val="en-CA"/>
        </w:rPr>
        <w:t xml:space="preserve"> </w:t>
      </w:r>
    </w:p>
    <w:p w14:paraId="1B167F80" w14:textId="31EF2F1A" w:rsidR="004166B4" w:rsidRPr="007602B2" w:rsidRDefault="00386835" w:rsidP="004166B4">
      <w:pPr>
        <w:pStyle w:val="Paragraphedeliste"/>
        <w:numPr>
          <w:ilvl w:val="1"/>
          <w:numId w:val="13"/>
        </w:numPr>
        <w:spacing w:after="120"/>
        <w:ind w:left="709"/>
        <w:contextualSpacing w:val="0"/>
        <w:jc w:val="both"/>
        <w:rPr>
          <w:lang w:val="en-CA"/>
        </w:rPr>
      </w:pPr>
      <w:r w:rsidRPr="007602B2">
        <w:rPr>
          <w:u w:val="single"/>
          <w:lang w:val="en-CA"/>
        </w:rPr>
        <w:t>I</w:t>
      </w:r>
      <w:r w:rsidR="00834C5A" w:rsidRPr="007602B2">
        <w:rPr>
          <w:u w:val="single"/>
          <w:lang w:val="en-CA"/>
        </w:rPr>
        <w:t>f</w:t>
      </w:r>
      <w:r w:rsidR="00532E36" w:rsidRPr="007602B2">
        <w:rPr>
          <w:u w:val="single"/>
          <w:lang w:val="en-CA"/>
        </w:rPr>
        <w:t xml:space="preserve"> as applicable </w:t>
      </w:r>
      <w:r w:rsidR="00532E36" w:rsidRPr="007602B2">
        <w:rPr>
          <w:lang w:val="en-CA"/>
        </w:rPr>
        <w:t>and</w:t>
      </w:r>
      <w:r w:rsidR="00834C5A" w:rsidRPr="007602B2">
        <w:rPr>
          <w:lang w:val="en-CA"/>
        </w:rPr>
        <w:t xml:space="preserve"> d</w:t>
      </w:r>
      <w:r w:rsidR="004166B4" w:rsidRPr="007602B2">
        <w:rPr>
          <w:lang w:val="en-CA"/>
        </w:rPr>
        <w:t xml:space="preserve">uring the </w:t>
      </w:r>
      <w:r w:rsidR="00834C5A" w:rsidRPr="007602B2">
        <w:rPr>
          <w:lang w:val="en-CA"/>
        </w:rPr>
        <w:t>term</w:t>
      </w:r>
      <w:r w:rsidR="004166B4" w:rsidRPr="007602B2">
        <w:rPr>
          <w:lang w:val="en-CA"/>
        </w:rPr>
        <w:t xml:space="preserve"> of this Agreement, Discloser gain</w:t>
      </w:r>
      <w:r w:rsidR="00EE681B" w:rsidRPr="007602B2">
        <w:rPr>
          <w:lang w:val="en-CA"/>
        </w:rPr>
        <w:t>s</w:t>
      </w:r>
      <w:r w:rsidR="004166B4" w:rsidRPr="007602B2">
        <w:rPr>
          <w:lang w:val="en-CA"/>
        </w:rPr>
        <w:t xml:space="preserve"> access through site visits </w:t>
      </w:r>
      <w:r w:rsidR="00EE681B" w:rsidRPr="007602B2">
        <w:rPr>
          <w:lang w:val="en-CA"/>
        </w:rPr>
        <w:t xml:space="preserve">or otherwise </w:t>
      </w:r>
      <w:r w:rsidR="004166B4" w:rsidRPr="007602B2">
        <w:rPr>
          <w:lang w:val="en-CA"/>
        </w:rPr>
        <w:t>to information relating to Recipients’ business o</w:t>
      </w:r>
      <w:r w:rsidR="00EE681B" w:rsidRPr="007602B2">
        <w:rPr>
          <w:lang w:val="en-CA"/>
        </w:rPr>
        <w:t>r research operations, policies</w:t>
      </w:r>
      <w:r w:rsidR="004166B4" w:rsidRPr="007602B2">
        <w:rPr>
          <w:lang w:val="en-CA"/>
        </w:rPr>
        <w:t xml:space="preserve"> or procedures that Recipients</w:t>
      </w:r>
      <w:r w:rsidR="00EE681B" w:rsidRPr="007602B2">
        <w:rPr>
          <w:lang w:val="en-CA"/>
        </w:rPr>
        <w:t xml:space="preserve"> identify</w:t>
      </w:r>
      <w:r w:rsidR="004166B4" w:rsidRPr="007602B2">
        <w:rPr>
          <w:lang w:val="en-CA"/>
        </w:rPr>
        <w:t xml:space="preserve"> to Discloser as proprietary and confidential or that is reasonably apparent to Discloser </w:t>
      </w:r>
      <w:r w:rsidR="00EE681B" w:rsidRPr="007602B2">
        <w:rPr>
          <w:lang w:val="en-CA"/>
        </w:rPr>
        <w:t>to be so, then</w:t>
      </w:r>
      <w:r w:rsidR="004166B4" w:rsidRPr="007602B2">
        <w:rPr>
          <w:lang w:val="en-CA"/>
        </w:rPr>
        <w:t xml:space="preserve"> Discloser will</w:t>
      </w:r>
      <w:r w:rsidR="00CA4DDC" w:rsidRPr="007602B2">
        <w:rPr>
          <w:lang w:val="en-CA"/>
        </w:rPr>
        <w:t xml:space="preserve">: </w:t>
      </w:r>
      <w:r w:rsidR="00CA4DDC" w:rsidRPr="007602B2">
        <w:rPr>
          <w:b/>
          <w:lang w:val="en-CA"/>
        </w:rPr>
        <w:t>(i)</w:t>
      </w:r>
      <w:r w:rsidR="004166B4" w:rsidRPr="007602B2">
        <w:rPr>
          <w:lang w:val="en-CA"/>
        </w:rPr>
        <w:t xml:space="preserve"> </w:t>
      </w:r>
      <w:r w:rsidRPr="007602B2">
        <w:rPr>
          <w:lang w:val="en-CA"/>
        </w:rPr>
        <w:t xml:space="preserve">not </w:t>
      </w:r>
      <w:r w:rsidR="004166B4" w:rsidRPr="007602B2">
        <w:rPr>
          <w:lang w:val="en-CA"/>
        </w:rPr>
        <w:t xml:space="preserve">copy or remove such information, </w:t>
      </w:r>
      <w:r w:rsidR="00CA4DDC" w:rsidRPr="007602B2">
        <w:rPr>
          <w:b/>
          <w:lang w:val="en-CA"/>
        </w:rPr>
        <w:t>(ii)</w:t>
      </w:r>
      <w:r w:rsidR="00CA4DDC" w:rsidRPr="007602B2">
        <w:rPr>
          <w:lang w:val="en-CA"/>
        </w:rPr>
        <w:t xml:space="preserve"> </w:t>
      </w:r>
      <w:r w:rsidRPr="007602B2">
        <w:rPr>
          <w:lang w:val="en-CA"/>
        </w:rPr>
        <w:t xml:space="preserve">not </w:t>
      </w:r>
      <w:r w:rsidR="004166B4" w:rsidRPr="007602B2">
        <w:rPr>
          <w:lang w:val="en-CA"/>
        </w:rPr>
        <w:t xml:space="preserve">use </w:t>
      </w:r>
      <w:r w:rsidRPr="007602B2">
        <w:rPr>
          <w:lang w:val="en-CA"/>
        </w:rPr>
        <w:t>such information</w:t>
      </w:r>
      <w:r w:rsidR="004166B4" w:rsidRPr="007602B2">
        <w:rPr>
          <w:lang w:val="en-CA"/>
        </w:rPr>
        <w:t xml:space="preserve"> for any purpose other than performance of this Agreement, </w:t>
      </w:r>
      <w:r w:rsidR="00CA4DDC" w:rsidRPr="007602B2">
        <w:rPr>
          <w:b/>
          <w:lang w:val="en-CA"/>
        </w:rPr>
        <w:t>(iii)</w:t>
      </w:r>
      <w:r w:rsidR="004166B4" w:rsidRPr="007602B2">
        <w:rPr>
          <w:lang w:val="en-CA"/>
        </w:rPr>
        <w:t xml:space="preserve"> </w:t>
      </w:r>
      <w:r w:rsidRPr="007602B2">
        <w:rPr>
          <w:lang w:val="en-CA"/>
        </w:rPr>
        <w:t xml:space="preserve">not </w:t>
      </w:r>
      <w:r w:rsidR="004166B4" w:rsidRPr="007602B2">
        <w:rPr>
          <w:lang w:val="en-CA"/>
        </w:rPr>
        <w:t xml:space="preserve">disclose </w:t>
      </w:r>
      <w:r w:rsidR="004166B4" w:rsidRPr="007602B2">
        <w:rPr>
          <w:lang w:val="en-CA"/>
        </w:rPr>
        <w:lastRenderedPageBreak/>
        <w:t>such information to any third party</w:t>
      </w:r>
      <w:r w:rsidR="00CA4DDC" w:rsidRPr="007602B2">
        <w:rPr>
          <w:lang w:val="en-CA"/>
        </w:rPr>
        <w:t xml:space="preserve">; and </w:t>
      </w:r>
      <w:r w:rsidR="00CA4DDC" w:rsidRPr="007602B2">
        <w:rPr>
          <w:b/>
          <w:lang w:val="en-CA"/>
        </w:rPr>
        <w:t>(iv)</w:t>
      </w:r>
      <w:r w:rsidRPr="007602B2">
        <w:rPr>
          <w:lang w:val="en-CA"/>
        </w:rPr>
        <w:t xml:space="preserve"> comply</w:t>
      </w:r>
      <w:r w:rsidR="00CA4DDC" w:rsidRPr="007602B2">
        <w:rPr>
          <w:lang w:val="en-CA"/>
        </w:rPr>
        <w:t xml:space="preserve"> with the provisions set forth herein, which shall apply </w:t>
      </w:r>
      <w:r w:rsidR="00CA4DDC" w:rsidRPr="007602B2">
        <w:rPr>
          <w:i/>
          <w:lang w:val="en-CA"/>
        </w:rPr>
        <w:t>mutatis mutandis</w:t>
      </w:r>
      <w:r w:rsidR="00CA4DDC" w:rsidRPr="007602B2">
        <w:rPr>
          <w:lang w:val="en-CA"/>
        </w:rPr>
        <w:t xml:space="preserve"> to such information.</w:t>
      </w:r>
    </w:p>
    <w:p w14:paraId="182C9E51" w14:textId="5CDF7D26" w:rsidR="00CA4DDC" w:rsidRPr="007602B2" w:rsidRDefault="00CA4DDC" w:rsidP="00E919DA">
      <w:pPr>
        <w:pStyle w:val="Paragraphedeliste"/>
        <w:numPr>
          <w:ilvl w:val="0"/>
          <w:numId w:val="13"/>
        </w:numPr>
        <w:ind w:left="357" w:hanging="357"/>
        <w:contextualSpacing w:val="0"/>
        <w:jc w:val="both"/>
        <w:rPr>
          <w:rFonts w:cstheme="minorHAnsi"/>
          <w:b/>
          <w:lang w:val="en-CA"/>
        </w:rPr>
      </w:pPr>
      <w:r w:rsidRPr="007602B2">
        <w:rPr>
          <w:rFonts w:cstheme="minorHAnsi"/>
          <w:b/>
          <w:lang w:val="en-CA"/>
        </w:rPr>
        <w:t>Effective Date and term</w:t>
      </w:r>
    </w:p>
    <w:p w14:paraId="628DA1CF" w14:textId="77777777" w:rsidR="00CA4DDC" w:rsidRPr="007602B2" w:rsidRDefault="00A13D56" w:rsidP="00CA4DDC">
      <w:pPr>
        <w:pStyle w:val="Paragraphedeliste"/>
        <w:numPr>
          <w:ilvl w:val="1"/>
          <w:numId w:val="13"/>
        </w:numPr>
        <w:spacing w:after="120"/>
        <w:ind w:left="709"/>
        <w:contextualSpacing w:val="0"/>
        <w:jc w:val="both"/>
        <w:rPr>
          <w:rFonts w:cstheme="minorHAnsi"/>
          <w:lang w:val="en-CA"/>
        </w:rPr>
      </w:pPr>
      <w:r w:rsidRPr="007602B2">
        <w:rPr>
          <w:lang w:val="en-CA"/>
        </w:rPr>
        <w:t>This</w:t>
      </w:r>
      <w:r w:rsidRPr="007602B2">
        <w:rPr>
          <w:rFonts w:cstheme="minorHAnsi"/>
          <w:lang w:val="en-CA"/>
        </w:rPr>
        <w:t xml:space="preserve"> Agreement shall be</w:t>
      </w:r>
      <w:r w:rsidR="00973DCC" w:rsidRPr="007602B2">
        <w:rPr>
          <w:rFonts w:cstheme="minorHAnsi"/>
          <w:lang w:val="en-CA"/>
        </w:rPr>
        <w:t xml:space="preserve">come effective as of the Effective Date </w:t>
      </w:r>
      <w:r w:rsidR="006E2947" w:rsidRPr="007602B2">
        <w:rPr>
          <w:rFonts w:cstheme="minorHAnsi"/>
          <w:lang w:val="en-CA"/>
        </w:rPr>
        <w:t xml:space="preserve">and shall remain effective </w:t>
      </w:r>
      <w:r w:rsidR="00973DCC" w:rsidRPr="007602B2">
        <w:rPr>
          <w:rFonts w:cstheme="minorHAnsi"/>
          <w:lang w:val="en-CA"/>
        </w:rPr>
        <w:t xml:space="preserve">for </w:t>
      </w:r>
      <w:r w:rsidR="006E2947" w:rsidRPr="007602B2">
        <w:rPr>
          <w:rFonts w:cstheme="minorHAnsi"/>
          <w:lang w:val="en-CA"/>
        </w:rPr>
        <w:t>one</w:t>
      </w:r>
      <w:r w:rsidR="00D84DF6" w:rsidRPr="007602B2">
        <w:rPr>
          <w:rFonts w:cstheme="minorHAnsi"/>
          <w:iCs/>
          <w:lang w:val="en-CA"/>
        </w:rPr>
        <w:t xml:space="preserve"> </w:t>
      </w:r>
      <w:r w:rsidRPr="007602B2">
        <w:rPr>
          <w:rFonts w:cstheme="minorHAnsi"/>
          <w:iCs/>
          <w:lang w:val="en-CA"/>
        </w:rPr>
        <w:t>(</w:t>
      </w:r>
      <w:r w:rsidR="006E2947" w:rsidRPr="007602B2">
        <w:rPr>
          <w:rFonts w:cstheme="minorHAnsi"/>
          <w:iCs/>
          <w:lang w:val="en-CA"/>
        </w:rPr>
        <w:t>1</w:t>
      </w:r>
      <w:r w:rsidRPr="007602B2">
        <w:rPr>
          <w:rFonts w:cstheme="minorHAnsi"/>
          <w:iCs/>
          <w:lang w:val="en-CA"/>
        </w:rPr>
        <w:t>)</w:t>
      </w:r>
      <w:r w:rsidRPr="007602B2">
        <w:rPr>
          <w:rFonts w:cstheme="minorHAnsi"/>
          <w:lang w:val="en-CA"/>
        </w:rPr>
        <w:t xml:space="preserve"> year </w:t>
      </w:r>
      <w:r w:rsidR="00D84DF6" w:rsidRPr="007602B2">
        <w:rPr>
          <w:rFonts w:cstheme="minorHAnsi"/>
          <w:lang w:val="en-CA"/>
        </w:rPr>
        <w:t>or until</w:t>
      </w:r>
      <w:r w:rsidR="00F8093D" w:rsidRPr="007602B2">
        <w:rPr>
          <w:rFonts w:cstheme="minorHAnsi"/>
          <w:lang w:val="en-CA"/>
        </w:rPr>
        <w:t xml:space="preserve"> </w:t>
      </w:r>
      <w:r w:rsidR="00136FB6" w:rsidRPr="007602B2">
        <w:rPr>
          <w:rFonts w:cstheme="minorHAnsi"/>
          <w:lang w:val="en-CA"/>
        </w:rPr>
        <w:t xml:space="preserve">the </w:t>
      </w:r>
      <w:r w:rsidR="0066251A" w:rsidRPr="007602B2">
        <w:rPr>
          <w:rFonts w:cstheme="minorHAnsi"/>
          <w:lang w:val="en-CA"/>
        </w:rPr>
        <w:t>p</w:t>
      </w:r>
      <w:r w:rsidR="00136FB6" w:rsidRPr="007602B2">
        <w:rPr>
          <w:rFonts w:cstheme="minorHAnsi"/>
          <w:lang w:val="en-CA"/>
        </w:rPr>
        <w:t>arties</w:t>
      </w:r>
      <w:r w:rsidR="00F8093D" w:rsidRPr="007602B2">
        <w:rPr>
          <w:rFonts w:cstheme="minorHAnsi"/>
          <w:lang w:val="en-CA"/>
        </w:rPr>
        <w:t xml:space="preserve"> enter into</w:t>
      </w:r>
      <w:r w:rsidR="00D84DF6" w:rsidRPr="007602B2">
        <w:rPr>
          <w:rFonts w:cstheme="minorHAnsi"/>
          <w:lang w:val="en-CA"/>
        </w:rPr>
        <w:t xml:space="preserve"> a</w:t>
      </w:r>
      <w:r w:rsidR="00CA4DDC" w:rsidRPr="007602B2">
        <w:rPr>
          <w:rFonts w:cstheme="minorHAnsi"/>
          <w:lang w:val="en-CA"/>
        </w:rPr>
        <w:t xml:space="preserve"> </w:t>
      </w:r>
      <w:r w:rsidR="00D84DF6" w:rsidRPr="007602B2">
        <w:rPr>
          <w:rFonts w:cstheme="minorHAnsi"/>
          <w:i/>
          <w:lang w:val="en-CA"/>
        </w:rPr>
        <w:t>clinical trial agreement</w:t>
      </w:r>
      <w:r w:rsidR="00D84DF6" w:rsidRPr="007602B2">
        <w:rPr>
          <w:rFonts w:cstheme="minorHAnsi"/>
          <w:lang w:val="en-CA"/>
        </w:rPr>
        <w:t xml:space="preserve"> </w:t>
      </w:r>
      <w:r w:rsidR="00F8093D" w:rsidRPr="007602B2">
        <w:rPr>
          <w:rFonts w:cstheme="minorHAnsi"/>
          <w:lang w:val="en-CA"/>
        </w:rPr>
        <w:t>regarding the Protocol</w:t>
      </w:r>
      <w:r w:rsidR="00CA4DDC" w:rsidRPr="007602B2">
        <w:rPr>
          <w:rFonts w:cstheme="minorHAnsi"/>
          <w:lang w:val="en-CA"/>
        </w:rPr>
        <w:t xml:space="preserve"> and Clinical Trial</w:t>
      </w:r>
      <w:r w:rsidR="00696CD2" w:rsidRPr="007602B2">
        <w:rPr>
          <w:rFonts w:cstheme="minorHAnsi"/>
          <w:lang w:val="en-CA"/>
        </w:rPr>
        <w:t>, whichever occurs first</w:t>
      </w:r>
      <w:r w:rsidR="00CA4DDC" w:rsidRPr="007602B2">
        <w:rPr>
          <w:rFonts w:cstheme="minorHAnsi"/>
          <w:lang w:val="en-CA"/>
        </w:rPr>
        <w:t>.</w:t>
      </w:r>
    </w:p>
    <w:p w14:paraId="0547DAA3" w14:textId="069FF66B" w:rsidR="00563A3B" w:rsidRPr="007602B2" w:rsidRDefault="00CA4DDC" w:rsidP="00CA4DDC">
      <w:pPr>
        <w:pStyle w:val="Paragraphedeliste"/>
        <w:numPr>
          <w:ilvl w:val="1"/>
          <w:numId w:val="13"/>
        </w:numPr>
        <w:spacing w:after="120"/>
        <w:ind w:left="709"/>
        <w:contextualSpacing w:val="0"/>
        <w:jc w:val="both"/>
        <w:rPr>
          <w:rFonts w:cstheme="minorHAnsi"/>
          <w:lang w:val="en-CA"/>
        </w:rPr>
      </w:pPr>
      <w:r w:rsidRPr="007602B2">
        <w:rPr>
          <w:lang w:val="en-CA"/>
        </w:rPr>
        <w:t xml:space="preserve">Despite the foregoing, </w:t>
      </w:r>
      <w:r w:rsidR="000E6CD3" w:rsidRPr="007602B2">
        <w:rPr>
          <w:rFonts w:cstheme="minorHAnsi"/>
          <w:lang w:val="en-CA"/>
        </w:rPr>
        <w:t>t</w:t>
      </w:r>
      <w:r w:rsidR="00B751BC" w:rsidRPr="007602B2">
        <w:rPr>
          <w:rFonts w:cstheme="minorHAnsi"/>
          <w:lang w:val="en-CA"/>
        </w:rPr>
        <w:t xml:space="preserve">he obligations of confidentiality </w:t>
      </w:r>
      <w:r w:rsidR="00D333C2" w:rsidRPr="007602B2">
        <w:rPr>
          <w:rFonts w:cstheme="minorHAnsi"/>
          <w:lang w:val="en-CA"/>
        </w:rPr>
        <w:t>set forth herein</w:t>
      </w:r>
      <w:r w:rsidR="00B751BC" w:rsidRPr="007602B2">
        <w:rPr>
          <w:rFonts w:cstheme="minorHAnsi"/>
          <w:lang w:val="en-CA"/>
        </w:rPr>
        <w:t xml:space="preserve"> shall survive </w:t>
      </w:r>
      <w:r w:rsidR="00D333C2" w:rsidRPr="007602B2">
        <w:rPr>
          <w:rFonts w:cstheme="minorHAnsi"/>
          <w:lang w:val="en-CA"/>
        </w:rPr>
        <w:t>the</w:t>
      </w:r>
      <w:r w:rsidR="00B751BC" w:rsidRPr="007602B2">
        <w:rPr>
          <w:rFonts w:cstheme="minorHAnsi"/>
          <w:lang w:val="en-CA"/>
        </w:rPr>
        <w:t xml:space="preserve"> expiration or any early termination </w:t>
      </w:r>
      <w:r w:rsidR="00D333C2" w:rsidRPr="007602B2">
        <w:rPr>
          <w:rFonts w:cstheme="minorHAnsi"/>
          <w:lang w:val="en-CA"/>
        </w:rPr>
        <w:t xml:space="preserve">of this Agreement </w:t>
      </w:r>
      <w:r w:rsidR="00B751BC" w:rsidRPr="007602B2">
        <w:rPr>
          <w:rFonts w:cstheme="minorHAnsi"/>
          <w:lang w:val="en-CA"/>
        </w:rPr>
        <w:t xml:space="preserve">for a period of </w:t>
      </w:r>
      <w:r w:rsidR="00563A3B" w:rsidRPr="007602B2">
        <w:rPr>
          <w:rFonts w:cstheme="minorHAnsi"/>
          <w:lang w:val="en-CA"/>
        </w:rPr>
        <w:t>ten</w:t>
      </w:r>
      <w:r w:rsidR="00B751BC" w:rsidRPr="007602B2">
        <w:rPr>
          <w:rFonts w:cstheme="minorHAnsi"/>
          <w:lang w:val="en-CA"/>
        </w:rPr>
        <w:t xml:space="preserve"> (</w:t>
      </w:r>
      <w:r w:rsidR="00563A3B" w:rsidRPr="007602B2">
        <w:rPr>
          <w:rFonts w:cstheme="minorHAnsi"/>
          <w:lang w:val="en-CA"/>
        </w:rPr>
        <w:t>10</w:t>
      </w:r>
      <w:r w:rsidR="00B751BC" w:rsidRPr="007602B2">
        <w:rPr>
          <w:rFonts w:cstheme="minorHAnsi"/>
          <w:lang w:val="en-CA"/>
        </w:rPr>
        <w:t>) years</w:t>
      </w:r>
      <w:r w:rsidRPr="007602B2">
        <w:rPr>
          <w:rFonts w:cstheme="minorHAnsi"/>
          <w:lang w:val="en-CA"/>
        </w:rPr>
        <w:t>.</w:t>
      </w:r>
    </w:p>
    <w:p w14:paraId="0C69B3DF" w14:textId="29F02C46" w:rsidR="00CA4DDC" w:rsidRPr="007602B2" w:rsidRDefault="00CA4DDC" w:rsidP="00E919DA">
      <w:pPr>
        <w:pStyle w:val="Paragraphedeliste"/>
        <w:numPr>
          <w:ilvl w:val="0"/>
          <w:numId w:val="13"/>
        </w:numPr>
        <w:ind w:left="357" w:hanging="357"/>
        <w:contextualSpacing w:val="0"/>
        <w:jc w:val="both"/>
        <w:rPr>
          <w:rFonts w:cstheme="minorHAnsi"/>
          <w:b/>
          <w:lang w:val="en-CA"/>
        </w:rPr>
      </w:pPr>
      <w:r w:rsidRPr="007602B2">
        <w:rPr>
          <w:rFonts w:cstheme="minorHAnsi"/>
          <w:b/>
          <w:lang w:val="en-CA"/>
        </w:rPr>
        <w:t xml:space="preserve">Miscellaneous </w:t>
      </w:r>
    </w:p>
    <w:p w14:paraId="0938B731" w14:textId="030B4BE9" w:rsidR="00386835" w:rsidRPr="007602B2" w:rsidRDefault="00386835" w:rsidP="00532E36">
      <w:pPr>
        <w:pStyle w:val="Paragraphedeliste"/>
        <w:numPr>
          <w:ilvl w:val="1"/>
          <w:numId w:val="13"/>
        </w:numPr>
        <w:spacing w:after="120"/>
        <w:ind w:left="709"/>
        <w:contextualSpacing w:val="0"/>
        <w:jc w:val="both"/>
        <w:rPr>
          <w:rFonts w:cstheme="minorHAnsi"/>
          <w:lang w:val="en-CA"/>
        </w:rPr>
      </w:pPr>
      <w:r w:rsidRPr="007602B2">
        <w:rPr>
          <w:lang w:val="en-CA"/>
        </w:rPr>
        <w:t xml:space="preserve">This Agreement represents the entire agreement </w:t>
      </w:r>
      <w:r w:rsidR="00E51641" w:rsidRPr="007602B2">
        <w:rPr>
          <w:lang w:val="en-CA"/>
        </w:rPr>
        <w:t>among</w:t>
      </w:r>
      <w:r w:rsidRPr="007602B2">
        <w:rPr>
          <w:lang w:val="en-CA"/>
        </w:rPr>
        <w:t xml:space="preserve"> the parties with respect to all matters contained in this Agreement.</w:t>
      </w:r>
      <w:r w:rsidRPr="007602B2">
        <w:rPr>
          <w:rFonts w:cstheme="minorHAnsi"/>
          <w:lang w:val="en-CA"/>
        </w:rPr>
        <w:t xml:space="preserve"> In the event that any of the parties have previously entered into and signed another confidentiality agreement</w:t>
      </w:r>
      <w:r w:rsidR="00E51641" w:rsidRPr="007602B2">
        <w:rPr>
          <w:rFonts w:cstheme="minorHAnsi"/>
          <w:lang w:val="en-CA"/>
        </w:rPr>
        <w:t xml:space="preserve"> with the other(s)</w:t>
      </w:r>
      <w:r w:rsidRPr="007602B2">
        <w:rPr>
          <w:rFonts w:cstheme="minorHAnsi"/>
          <w:lang w:val="en-CA"/>
        </w:rPr>
        <w:t>, any and all rights and obligations arising from such other agreement shall survive and remain in full force and effect.</w:t>
      </w:r>
    </w:p>
    <w:p w14:paraId="799AE86E" w14:textId="77777777" w:rsidR="00532E36" w:rsidRPr="007602B2" w:rsidRDefault="00532E36" w:rsidP="00532E36">
      <w:pPr>
        <w:pStyle w:val="Paragraphedeliste"/>
        <w:numPr>
          <w:ilvl w:val="1"/>
          <w:numId w:val="13"/>
        </w:numPr>
        <w:spacing w:after="120"/>
        <w:ind w:left="709"/>
        <w:contextualSpacing w:val="0"/>
        <w:jc w:val="both"/>
        <w:rPr>
          <w:lang w:val="en-CA"/>
        </w:rPr>
      </w:pPr>
      <w:r w:rsidRPr="007602B2">
        <w:rPr>
          <w:lang w:val="en-CA"/>
        </w:rPr>
        <w:t>If any provision of this Agreement is wholly or partially unenforceable for any reason, such unenforceability shall not affect the enforceability of the balance of this Agreement and the provisions of this Agreement shall, if alternative interpretations are applicable, be construed so as to preserve the enforceability of this Agreement.</w:t>
      </w:r>
    </w:p>
    <w:p w14:paraId="6BCA8E41" w14:textId="712E0538" w:rsidR="00386835" w:rsidRPr="007602B2" w:rsidRDefault="00386835" w:rsidP="00532E36">
      <w:pPr>
        <w:pStyle w:val="Paragraphedeliste"/>
        <w:numPr>
          <w:ilvl w:val="1"/>
          <w:numId w:val="13"/>
        </w:numPr>
        <w:spacing w:after="120"/>
        <w:ind w:left="709"/>
        <w:contextualSpacing w:val="0"/>
        <w:jc w:val="both"/>
        <w:rPr>
          <w:lang w:val="en-CA"/>
        </w:rPr>
      </w:pPr>
      <w:r w:rsidRPr="007602B2">
        <w:rPr>
          <w:lang w:val="en-CA"/>
        </w:rPr>
        <w:t xml:space="preserve">This Agreement shall enure to the benefit of and be binding on each of the </w:t>
      </w:r>
      <w:r w:rsidR="00532E36" w:rsidRPr="007602B2">
        <w:rPr>
          <w:lang w:val="en-CA"/>
        </w:rPr>
        <w:t xml:space="preserve">parties </w:t>
      </w:r>
      <w:r w:rsidRPr="007602B2">
        <w:rPr>
          <w:lang w:val="en-CA"/>
        </w:rPr>
        <w:t>and their Representatives, and their respective, successors and permitted assigns.</w:t>
      </w:r>
    </w:p>
    <w:p w14:paraId="76B25999" w14:textId="7F9E1C3A" w:rsidR="00386835" w:rsidRPr="007602B2" w:rsidRDefault="00386835" w:rsidP="00532E36">
      <w:pPr>
        <w:pStyle w:val="Paragraphedeliste"/>
        <w:numPr>
          <w:ilvl w:val="1"/>
          <w:numId w:val="13"/>
        </w:numPr>
        <w:spacing w:after="120"/>
        <w:ind w:left="709"/>
        <w:contextualSpacing w:val="0"/>
        <w:jc w:val="both"/>
        <w:rPr>
          <w:lang w:val="en-CA"/>
        </w:rPr>
      </w:pPr>
      <w:r w:rsidRPr="007602B2">
        <w:rPr>
          <w:lang w:val="en-CA"/>
        </w:rPr>
        <w:t xml:space="preserve">The failure of any </w:t>
      </w:r>
      <w:r w:rsidR="00532E36" w:rsidRPr="007602B2">
        <w:rPr>
          <w:lang w:val="en-CA"/>
        </w:rPr>
        <w:t xml:space="preserve">party </w:t>
      </w:r>
      <w:r w:rsidRPr="007602B2">
        <w:rPr>
          <w:lang w:val="en-CA"/>
        </w:rPr>
        <w:t>to insist upon a strict performance of any of the terms and provisions in this Agreement shall not be deemed a waiver of any subsequent breach or default in the terms or provisions of this Agreement.</w:t>
      </w:r>
    </w:p>
    <w:p w14:paraId="42C27D5E" w14:textId="5D36E670" w:rsidR="00532E36" w:rsidRPr="007602B2" w:rsidRDefault="00532E36" w:rsidP="00532E36">
      <w:pPr>
        <w:pStyle w:val="Paragraphedeliste"/>
        <w:numPr>
          <w:ilvl w:val="1"/>
          <w:numId w:val="13"/>
        </w:numPr>
        <w:spacing w:after="120"/>
        <w:ind w:left="709"/>
        <w:contextualSpacing w:val="0"/>
        <w:jc w:val="both"/>
        <w:rPr>
          <w:lang w:val="en-CA"/>
        </w:rPr>
      </w:pPr>
      <w:r w:rsidRPr="007602B2">
        <w:rPr>
          <w:lang w:val="en-CA"/>
        </w:rPr>
        <w:t>No</w:t>
      </w:r>
      <w:r w:rsidR="00E51641" w:rsidRPr="007602B2">
        <w:rPr>
          <w:lang w:val="en-CA"/>
        </w:rPr>
        <w:t xml:space="preserve"> party</w:t>
      </w:r>
      <w:r w:rsidRPr="007602B2">
        <w:rPr>
          <w:lang w:val="en-CA"/>
        </w:rPr>
        <w:t xml:space="preserve"> may assign any of its rights or obligations under this Agreement without the prior written consent of the others; provided, however, that any party may without such consent assign this Agreement in connection with the sale or transfer of all or substantially all of its business or in connection with a merger or other consolidation with another entity.</w:t>
      </w:r>
    </w:p>
    <w:p w14:paraId="38F3E241" w14:textId="00C6E98A" w:rsidR="00532E36" w:rsidRPr="007602B2" w:rsidRDefault="00532E36" w:rsidP="00532E36">
      <w:pPr>
        <w:pStyle w:val="Paragraphedeliste"/>
        <w:numPr>
          <w:ilvl w:val="1"/>
          <w:numId w:val="13"/>
        </w:numPr>
        <w:spacing w:after="120"/>
        <w:ind w:left="709"/>
        <w:contextualSpacing w:val="0"/>
        <w:jc w:val="both"/>
        <w:rPr>
          <w:lang w:val="en-CA"/>
        </w:rPr>
      </w:pPr>
      <w:r w:rsidRPr="007602B2">
        <w:rPr>
          <w:lang w:val="en-CA"/>
        </w:rPr>
        <w:t xml:space="preserve">Any disclosure to a third party or other public announcement of any type whatsoever regarding the existence of this Agreement or the matters contemplated herein, will be made only with the prior approval of </w:t>
      </w:r>
      <w:r w:rsidR="00E51641" w:rsidRPr="007602B2">
        <w:rPr>
          <w:lang w:val="en-CA"/>
        </w:rPr>
        <w:t>all</w:t>
      </w:r>
      <w:r w:rsidRPr="007602B2">
        <w:rPr>
          <w:lang w:val="en-CA"/>
        </w:rPr>
        <w:t xml:space="preserve"> parties, except as may be required under applicable law.</w:t>
      </w:r>
    </w:p>
    <w:p w14:paraId="2D5B37F3" w14:textId="43FA7380" w:rsidR="00386835" w:rsidRPr="007602B2" w:rsidRDefault="00924C29" w:rsidP="00532E36">
      <w:pPr>
        <w:pStyle w:val="Paragraphedeliste"/>
        <w:numPr>
          <w:ilvl w:val="1"/>
          <w:numId w:val="13"/>
        </w:numPr>
        <w:spacing w:after="120"/>
        <w:ind w:left="709"/>
        <w:contextualSpacing w:val="0"/>
        <w:jc w:val="both"/>
        <w:rPr>
          <w:lang w:val="en-CA"/>
        </w:rPr>
      </w:pPr>
      <w:r w:rsidRPr="007602B2">
        <w:rPr>
          <w:lang w:val="en-CA"/>
        </w:rPr>
        <w:t xml:space="preserve">This Agreement shall be governed by and shall be construed in accordance with the laws </w:t>
      </w:r>
      <w:r w:rsidR="00E51641" w:rsidRPr="007602B2">
        <w:rPr>
          <w:lang w:val="en-CA"/>
        </w:rPr>
        <w:t>in force in</w:t>
      </w:r>
      <w:r w:rsidRPr="007602B2">
        <w:rPr>
          <w:lang w:val="en-CA"/>
        </w:rPr>
        <w:t xml:space="preserve"> </w:t>
      </w:r>
      <w:r w:rsidR="0029766E" w:rsidRPr="007602B2">
        <w:rPr>
          <w:lang w:val="en-CA"/>
        </w:rPr>
        <w:t>the Province of Quebec</w:t>
      </w:r>
      <w:r w:rsidRPr="007602B2">
        <w:rPr>
          <w:lang w:val="en-CA"/>
        </w:rPr>
        <w:t xml:space="preserve"> without</w:t>
      </w:r>
      <w:r w:rsidR="00386835" w:rsidRPr="007602B2">
        <w:rPr>
          <w:lang w:val="en-CA"/>
        </w:rPr>
        <w:t xml:space="preserve"> regard to any conflicts of law</w:t>
      </w:r>
      <w:r w:rsidRPr="007602B2">
        <w:rPr>
          <w:lang w:val="en-CA"/>
        </w:rPr>
        <w:t xml:space="preserve"> provisions</w:t>
      </w:r>
      <w:r w:rsidR="0029766E" w:rsidRPr="007602B2">
        <w:rPr>
          <w:lang w:val="en-CA"/>
        </w:rPr>
        <w:t xml:space="preserve"> or other principles</w:t>
      </w:r>
      <w:r w:rsidRPr="007602B2">
        <w:rPr>
          <w:lang w:val="en-CA"/>
        </w:rPr>
        <w:t>, to t</w:t>
      </w:r>
      <w:r w:rsidR="00E51641" w:rsidRPr="007602B2">
        <w:rPr>
          <w:lang w:val="en-CA"/>
        </w:rPr>
        <w:t>he extent that this c</w:t>
      </w:r>
      <w:r w:rsidRPr="007602B2">
        <w:rPr>
          <w:lang w:val="en-CA"/>
        </w:rPr>
        <w:t xml:space="preserve">ould </w:t>
      </w:r>
      <w:r w:rsidR="00E51641" w:rsidRPr="007602B2">
        <w:rPr>
          <w:lang w:val="en-CA"/>
        </w:rPr>
        <w:t xml:space="preserve">lead or </w:t>
      </w:r>
      <w:r w:rsidRPr="007602B2">
        <w:rPr>
          <w:lang w:val="en-CA"/>
        </w:rPr>
        <w:t xml:space="preserve">result in the application of another </w:t>
      </w:r>
      <w:r w:rsidR="00386835" w:rsidRPr="007602B2">
        <w:rPr>
          <w:lang w:val="en-CA"/>
        </w:rPr>
        <w:t>jurisdiction</w:t>
      </w:r>
      <w:r w:rsidRPr="007602B2">
        <w:rPr>
          <w:lang w:val="en-CA"/>
        </w:rPr>
        <w:t xml:space="preserve">’s law.  The </w:t>
      </w:r>
      <w:r w:rsidR="0066251A" w:rsidRPr="007602B2">
        <w:rPr>
          <w:lang w:val="en-CA"/>
        </w:rPr>
        <w:t>p</w:t>
      </w:r>
      <w:r w:rsidRPr="007602B2">
        <w:rPr>
          <w:lang w:val="en-CA"/>
        </w:rPr>
        <w:t xml:space="preserve">arties consent to the </w:t>
      </w:r>
      <w:r w:rsidR="0029766E" w:rsidRPr="007602B2">
        <w:rPr>
          <w:lang w:val="en-CA"/>
        </w:rPr>
        <w:t>exclusive jurisdiction of the</w:t>
      </w:r>
      <w:r w:rsidRPr="007602B2">
        <w:rPr>
          <w:lang w:val="en-CA"/>
        </w:rPr>
        <w:t xml:space="preserve"> courts of </w:t>
      </w:r>
      <w:r w:rsidR="0029766E" w:rsidRPr="007602B2">
        <w:rPr>
          <w:lang w:val="en-CA"/>
        </w:rPr>
        <w:t>the Province of Quebec</w:t>
      </w:r>
      <w:r w:rsidRPr="007602B2">
        <w:rPr>
          <w:lang w:val="en-CA"/>
        </w:rPr>
        <w:t xml:space="preserve"> for the resolution of all disputes or controversies </w:t>
      </w:r>
      <w:r w:rsidR="00E51641" w:rsidRPr="007602B2">
        <w:rPr>
          <w:lang w:val="en-CA"/>
        </w:rPr>
        <w:t>among</w:t>
      </w:r>
      <w:r w:rsidRPr="007602B2">
        <w:rPr>
          <w:lang w:val="en-CA"/>
        </w:rPr>
        <w:t xml:space="preserve"> the </w:t>
      </w:r>
      <w:r w:rsidR="0066251A" w:rsidRPr="007602B2">
        <w:rPr>
          <w:lang w:val="en-CA"/>
        </w:rPr>
        <w:t>p</w:t>
      </w:r>
      <w:r w:rsidRPr="007602B2">
        <w:rPr>
          <w:lang w:val="en-CA"/>
        </w:rPr>
        <w:t xml:space="preserve">arties hereto that the </w:t>
      </w:r>
      <w:r w:rsidR="0066251A" w:rsidRPr="007602B2">
        <w:rPr>
          <w:lang w:val="en-CA"/>
        </w:rPr>
        <w:t>p</w:t>
      </w:r>
      <w:r w:rsidRPr="007602B2">
        <w:rPr>
          <w:lang w:val="en-CA"/>
        </w:rPr>
        <w:t>arties are unable to settle amicably.</w:t>
      </w:r>
      <w:r w:rsidR="000E6CD3" w:rsidRPr="007602B2">
        <w:rPr>
          <w:lang w:val="en-CA"/>
        </w:rPr>
        <w:t xml:space="preserve"> </w:t>
      </w:r>
    </w:p>
    <w:p w14:paraId="0AF7C103" w14:textId="77777777" w:rsidR="00386835" w:rsidRPr="007602B2" w:rsidRDefault="00386835" w:rsidP="00532E36">
      <w:pPr>
        <w:pStyle w:val="Paragraphedeliste"/>
        <w:numPr>
          <w:ilvl w:val="1"/>
          <w:numId w:val="13"/>
        </w:numPr>
        <w:spacing w:after="120"/>
        <w:ind w:left="709"/>
        <w:contextualSpacing w:val="0"/>
        <w:jc w:val="both"/>
        <w:rPr>
          <w:lang w:val="en-CA"/>
        </w:rPr>
      </w:pPr>
      <w:r w:rsidRPr="007602B2">
        <w:rPr>
          <w:lang w:val="en-CA"/>
        </w:rPr>
        <w:t>This Agreement may be signed in two or more counterparts, which may be delivered by facsimile or electronic format, each of which shall be deemed to be an original and all of which shall together be deemed to constitute one agreement.</w:t>
      </w:r>
    </w:p>
    <w:p w14:paraId="5540C76E" w14:textId="77777777" w:rsidR="0029766E" w:rsidRPr="00C15ECD" w:rsidRDefault="0029766E" w:rsidP="00532E36">
      <w:pPr>
        <w:pStyle w:val="Paragraphedeliste"/>
        <w:numPr>
          <w:ilvl w:val="1"/>
          <w:numId w:val="13"/>
        </w:numPr>
        <w:spacing w:after="120"/>
        <w:ind w:left="709"/>
        <w:contextualSpacing w:val="0"/>
        <w:jc w:val="both"/>
        <w:rPr>
          <w:b/>
          <w:lang w:val="fr-CA"/>
        </w:rPr>
      </w:pPr>
      <w:r w:rsidRPr="007602B2">
        <w:rPr>
          <w:lang w:val="en-CA"/>
        </w:rPr>
        <w:lastRenderedPageBreak/>
        <w:t xml:space="preserve">The </w:t>
      </w:r>
      <w:r w:rsidR="0066251A" w:rsidRPr="007602B2">
        <w:rPr>
          <w:lang w:val="en-CA"/>
        </w:rPr>
        <w:t xml:space="preserve">parties </w:t>
      </w:r>
      <w:r w:rsidRPr="007602B2">
        <w:rPr>
          <w:lang w:val="en-CA"/>
        </w:rPr>
        <w:t xml:space="preserve">have expressly agreed that this Agreement be drafted in English only. </w:t>
      </w:r>
      <w:r w:rsidRPr="00C15ECD">
        <w:rPr>
          <w:b/>
          <w:lang w:val="fr-CA"/>
        </w:rPr>
        <w:t xml:space="preserve">Les </w:t>
      </w:r>
      <w:r w:rsidR="0066251A" w:rsidRPr="00C15ECD">
        <w:rPr>
          <w:b/>
          <w:lang w:val="fr-CA"/>
        </w:rPr>
        <w:t xml:space="preserve">parties </w:t>
      </w:r>
      <w:r w:rsidRPr="00C15ECD">
        <w:rPr>
          <w:b/>
          <w:lang w:val="fr-CA"/>
        </w:rPr>
        <w:t>ont expressément convenu que cette entente soit rédigée en anglais seulement.</w:t>
      </w:r>
    </w:p>
    <w:p w14:paraId="312FA1A0" w14:textId="3C56153D" w:rsidR="00924C29" w:rsidRPr="007602B2" w:rsidRDefault="00532E36" w:rsidP="00532E36">
      <w:pPr>
        <w:jc w:val="center"/>
        <w:rPr>
          <w:lang w:val="en-CA"/>
        </w:rPr>
      </w:pPr>
      <w:r w:rsidRPr="007602B2">
        <w:rPr>
          <w:lang w:val="en-CA"/>
        </w:rPr>
        <w:t>[</w:t>
      </w:r>
      <w:r w:rsidRPr="007602B2">
        <w:rPr>
          <w:i/>
          <w:lang w:val="en-CA"/>
        </w:rPr>
        <w:t>the signature page immediately follows</w:t>
      </w:r>
      <w:r w:rsidRPr="007602B2">
        <w:rPr>
          <w:lang w:val="en-CA"/>
        </w:rPr>
        <w:t>]</w:t>
      </w:r>
    </w:p>
    <w:p w14:paraId="4D799722" w14:textId="4CA7C240" w:rsidR="009F7FD6" w:rsidRPr="007602B2" w:rsidRDefault="009F7FD6" w:rsidP="00532E36">
      <w:pPr>
        <w:jc w:val="center"/>
        <w:rPr>
          <w:lang w:val="en-CA"/>
        </w:rPr>
      </w:pPr>
    </w:p>
    <w:p w14:paraId="5AD3F55A" w14:textId="77777777" w:rsidR="009F7FD6" w:rsidRPr="007602B2" w:rsidRDefault="009F7FD6" w:rsidP="00532E36">
      <w:pPr>
        <w:jc w:val="center"/>
        <w:rPr>
          <w:lang w:val="en-CA"/>
        </w:rPr>
      </w:pPr>
    </w:p>
    <w:p w14:paraId="0FB8A24E" w14:textId="3B28071D" w:rsidR="00532E36" w:rsidRPr="007602B2" w:rsidRDefault="00532E36" w:rsidP="00532E36">
      <w:pPr>
        <w:rPr>
          <w:b/>
          <w:lang w:val="en-CA"/>
        </w:rPr>
      </w:pPr>
      <w:r w:rsidRPr="007602B2">
        <w:rPr>
          <w:b/>
          <w:lang w:val="en-CA"/>
        </w:rPr>
        <w:t>IN WITNESS WHEREOF</w:t>
      </w:r>
      <w:r w:rsidRPr="007602B2">
        <w:rPr>
          <w:lang w:val="en-CA"/>
        </w:rPr>
        <w:t>, the parties have executed</w:t>
      </w:r>
      <w:r w:rsidR="00402FA8" w:rsidRPr="007602B2">
        <w:rPr>
          <w:lang w:val="en-CA"/>
        </w:rPr>
        <w:t xml:space="preserve"> this Agreement </w:t>
      </w:r>
      <w:r w:rsidRPr="007602B2">
        <w:rPr>
          <w:lang w:val="en-CA"/>
        </w:rPr>
        <w:t>as of the Effective Date.</w:t>
      </w:r>
    </w:p>
    <w:tbl>
      <w:tblPr>
        <w:tblpPr w:leftFromText="141" w:rightFromText="141" w:vertAnchor="text" w:horzAnchor="margin" w:tblpY="129"/>
        <w:tblW w:w="9370" w:type="dxa"/>
        <w:tblLayout w:type="fixed"/>
        <w:tblLook w:val="0000" w:firstRow="0" w:lastRow="0" w:firstColumn="0" w:lastColumn="0" w:noHBand="0" w:noVBand="0"/>
      </w:tblPr>
      <w:tblGrid>
        <w:gridCol w:w="648"/>
        <w:gridCol w:w="3600"/>
        <w:gridCol w:w="270"/>
        <w:gridCol w:w="864"/>
        <w:gridCol w:w="46"/>
        <w:gridCol w:w="3932"/>
        <w:gridCol w:w="10"/>
      </w:tblGrid>
      <w:tr w:rsidR="00494A90" w:rsidRPr="007602B2" w14:paraId="63B26F4A" w14:textId="77777777" w:rsidTr="0066565C">
        <w:trPr>
          <w:cantSplit/>
          <w:trHeight w:val="1418"/>
        </w:trPr>
        <w:tc>
          <w:tcPr>
            <w:tcW w:w="4248" w:type="dxa"/>
            <w:gridSpan w:val="2"/>
          </w:tcPr>
          <w:p w14:paraId="1BC91213" w14:textId="77777777" w:rsidR="00494A90" w:rsidRPr="007602B2" w:rsidRDefault="00494A90" w:rsidP="00494A90">
            <w:pPr>
              <w:spacing w:after="0"/>
              <w:rPr>
                <w:rFonts w:cs="Arial"/>
                <w:b/>
                <w:highlight w:val="yellow"/>
                <w:lang w:val="en-CA"/>
              </w:rPr>
            </w:pPr>
            <w:permStart w:id="2027032502" w:edGrp="everyone"/>
            <w:r w:rsidRPr="007602B2">
              <w:rPr>
                <w:rFonts w:cs="Arial"/>
                <w:b/>
                <w:highlight w:val="yellow"/>
                <w:lang w:val="en-CA"/>
              </w:rPr>
              <w:t>[FULL LEGAL NAME OF SPONSOR/CRO]</w:t>
            </w:r>
          </w:p>
        </w:tc>
        <w:tc>
          <w:tcPr>
            <w:tcW w:w="270" w:type="dxa"/>
            <w:vMerge w:val="restart"/>
            <w:shd w:val="clear" w:color="auto" w:fill="auto"/>
          </w:tcPr>
          <w:p w14:paraId="0BC72032" w14:textId="77777777" w:rsidR="00494A90" w:rsidRPr="007602B2" w:rsidRDefault="00494A90" w:rsidP="00494A90">
            <w:pPr>
              <w:spacing w:after="0"/>
              <w:rPr>
                <w:rFonts w:cs="Arial"/>
                <w:lang w:val="en-CA"/>
              </w:rPr>
            </w:pPr>
          </w:p>
        </w:tc>
        <w:tc>
          <w:tcPr>
            <w:tcW w:w="4852" w:type="dxa"/>
            <w:gridSpan w:val="4"/>
          </w:tcPr>
          <w:p w14:paraId="712AE7F7" w14:textId="77777777" w:rsidR="00494A90" w:rsidRPr="007602B2" w:rsidRDefault="00494A90" w:rsidP="00494A90">
            <w:pPr>
              <w:spacing w:after="0"/>
              <w:rPr>
                <w:rFonts w:cs="Arial"/>
                <w:b/>
                <w:lang w:val="en-CA"/>
              </w:rPr>
            </w:pPr>
            <w:r w:rsidRPr="007602B2">
              <w:rPr>
                <w:rFonts w:cs="Arial"/>
                <w:b/>
                <w:highlight w:val="yellow"/>
                <w:lang w:val="en-CA"/>
              </w:rPr>
              <w:t>[FULL LEGAL NAME OF INSTITUTION]</w:t>
            </w:r>
          </w:p>
          <w:p w14:paraId="1611EBB7" w14:textId="77777777" w:rsidR="00494A90" w:rsidRPr="007602B2" w:rsidRDefault="00494A90" w:rsidP="00494A90">
            <w:pPr>
              <w:spacing w:after="0"/>
              <w:rPr>
                <w:lang w:val="en-CA"/>
              </w:rPr>
            </w:pPr>
          </w:p>
          <w:p w14:paraId="488C7E0F" w14:textId="77777777" w:rsidR="00494A90" w:rsidRDefault="00494A90" w:rsidP="00494A90">
            <w:pPr>
              <w:spacing w:after="0"/>
              <w:rPr>
                <w:rFonts w:cs="Arial"/>
                <w:b/>
                <w:lang w:val="en-CA"/>
              </w:rPr>
            </w:pPr>
          </w:p>
          <w:p w14:paraId="50CCD03A" w14:textId="77777777" w:rsidR="00494A90" w:rsidRDefault="00494A90" w:rsidP="00494A90">
            <w:pPr>
              <w:spacing w:after="0"/>
              <w:rPr>
                <w:rFonts w:cs="Arial"/>
                <w:b/>
                <w:lang w:val="en-CA"/>
              </w:rPr>
            </w:pPr>
          </w:p>
          <w:p w14:paraId="5C5D258C" w14:textId="77777777" w:rsidR="00494A90" w:rsidRDefault="00494A90" w:rsidP="00494A90">
            <w:pPr>
              <w:spacing w:after="0"/>
              <w:rPr>
                <w:rFonts w:cs="Arial"/>
                <w:b/>
                <w:lang w:val="en-CA"/>
              </w:rPr>
            </w:pPr>
          </w:p>
          <w:p w14:paraId="7C765BF3" w14:textId="77777777" w:rsidR="00494A90" w:rsidRPr="007602B2" w:rsidRDefault="00494A90" w:rsidP="00494A90">
            <w:pPr>
              <w:spacing w:after="0"/>
              <w:rPr>
                <w:rFonts w:cs="Arial"/>
                <w:b/>
                <w:lang w:val="en-CA"/>
              </w:rPr>
            </w:pPr>
          </w:p>
        </w:tc>
      </w:tr>
      <w:tr w:rsidR="00494A90" w:rsidRPr="007602B2" w14:paraId="713C0328" w14:textId="77777777" w:rsidTr="0066565C">
        <w:trPr>
          <w:cantSplit/>
          <w:trHeight w:val="436"/>
        </w:trPr>
        <w:tc>
          <w:tcPr>
            <w:tcW w:w="648" w:type="dxa"/>
          </w:tcPr>
          <w:p w14:paraId="4F644705" w14:textId="77777777" w:rsidR="00494A90" w:rsidRPr="007602B2" w:rsidRDefault="00494A90" w:rsidP="00494A90">
            <w:pPr>
              <w:spacing w:after="0"/>
              <w:rPr>
                <w:rFonts w:cs="Arial"/>
                <w:lang w:val="en-CA"/>
              </w:rPr>
            </w:pPr>
            <w:r w:rsidRPr="007602B2">
              <w:rPr>
                <w:rFonts w:cs="Arial"/>
                <w:lang w:val="en-CA"/>
              </w:rPr>
              <w:t>By:</w:t>
            </w:r>
          </w:p>
        </w:tc>
        <w:tc>
          <w:tcPr>
            <w:tcW w:w="3600" w:type="dxa"/>
            <w:tcBorders>
              <w:bottom w:val="single" w:sz="4" w:space="0" w:color="auto"/>
            </w:tcBorders>
          </w:tcPr>
          <w:p w14:paraId="55055C30" w14:textId="77777777" w:rsidR="00494A90" w:rsidRPr="007602B2" w:rsidRDefault="00494A90" w:rsidP="00494A90">
            <w:pPr>
              <w:spacing w:after="0"/>
              <w:rPr>
                <w:rFonts w:cs="Arial"/>
                <w:lang w:val="en-CA"/>
              </w:rPr>
            </w:pPr>
          </w:p>
        </w:tc>
        <w:tc>
          <w:tcPr>
            <w:tcW w:w="270" w:type="dxa"/>
            <w:vMerge/>
            <w:shd w:val="clear" w:color="auto" w:fill="auto"/>
          </w:tcPr>
          <w:p w14:paraId="49AE8151" w14:textId="77777777" w:rsidR="00494A90" w:rsidRPr="007602B2" w:rsidRDefault="00494A90" w:rsidP="00494A90">
            <w:pPr>
              <w:spacing w:after="0"/>
              <w:jc w:val="center"/>
              <w:rPr>
                <w:rFonts w:cs="Arial"/>
                <w:lang w:val="en-CA"/>
              </w:rPr>
            </w:pPr>
          </w:p>
        </w:tc>
        <w:tc>
          <w:tcPr>
            <w:tcW w:w="910" w:type="dxa"/>
            <w:gridSpan w:val="2"/>
          </w:tcPr>
          <w:p w14:paraId="46A3DF23" w14:textId="77777777" w:rsidR="00494A90" w:rsidRPr="007602B2" w:rsidRDefault="00494A90" w:rsidP="00494A90">
            <w:pPr>
              <w:spacing w:after="0"/>
              <w:rPr>
                <w:rFonts w:cs="Arial"/>
                <w:lang w:val="en-CA"/>
              </w:rPr>
            </w:pPr>
            <w:r w:rsidRPr="007602B2">
              <w:rPr>
                <w:rFonts w:cs="Arial"/>
                <w:lang w:val="en-CA"/>
              </w:rPr>
              <w:t>By:</w:t>
            </w:r>
          </w:p>
        </w:tc>
        <w:tc>
          <w:tcPr>
            <w:tcW w:w="3942" w:type="dxa"/>
            <w:gridSpan w:val="2"/>
            <w:tcBorders>
              <w:bottom w:val="single" w:sz="4" w:space="0" w:color="auto"/>
            </w:tcBorders>
          </w:tcPr>
          <w:p w14:paraId="17B40BF9" w14:textId="77777777" w:rsidR="00494A90" w:rsidRPr="007602B2" w:rsidRDefault="00494A90" w:rsidP="00494A90">
            <w:pPr>
              <w:spacing w:after="0"/>
              <w:rPr>
                <w:rFonts w:cs="Arial"/>
                <w:lang w:val="en-CA"/>
              </w:rPr>
            </w:pPr>
          </w:p>
        </w:tc>
      </w:tr>
      <w:tr w:rsidR="00494A90" w:rsidRPr="007602B2" w14:paraId="6F1B9991" w14:textId="77777777" w:rsidTr="0066565C">
        <w:trPr>
          <w:cantSplit/>
          <w:trHeight w:val="327"/>
        </w:trPr>
        <w:tc>
          <w:tcPr>
            <w:tcW w:w="648" w:type="dxa"/>
          </w:tcPr>
          <w:p w14:paraId="2651FC1C" w14:textId="77777777" w:rsidR="00494A90" w:rsidRPr="00210FAA" w:rsidRDefault="00494A90" w:rsidP="00494A90">
            <w:pPr>
              <w:spacing w:after="0"/>
              <w:rPr>
                <w:rFonts w:cs="Arial"/>
                <w:lang w:val="en-CA"/>
              </w:rPr>
            </w:pPr>
          </w:p>
        </w:tc>
        <w:tc>
          <w:tcPr>
            <w:tcW w:w="3600" w:type="dxa"/>
            <w:tcBorders>
              <w:top w:val="single" w:sz="4" w:space="0" w:color="auto"/>
            </w:tcBorders>
          </w:tcPr>
          <w:p w14:paraId="32418B46" w14:textId="77777777" w:rsidR="00494A90" w:rsidRPr="00210FAA" w:rsidRDefault="00494A90" w:rsidP="00494A90">
            <w:pPr>
              <w:spacing w:after="0"/>
              <w:rPr>
                <w:rFonts w:cs="Arial"/>
                <w:highlight w:val="yellow"/>
                <w:lang w:val="en-CA"/>
              </w:rPr>
            </w:pPr>
            <w:r w:rsidRPr="00210FAA">
              <w:rPr>
                <w:rFonts w:cs="Arial"/>
                <w:highlight w:val="yellow"/>
                <w:lang w:val="en-CA"/>
              </w:rPr>
              <w:t xml:space="preserve">Name: </w:t>
            </w:r>
            <w:r w:rsidRPr="00210FAA">
              <w:rPr>
                <w:rStyle w:val="Prompt"/>
                <w:rFonts w:cs="Arial"/>
                <w:color w:val="auto"/>
                <w:sz w:val="22"/>
                <w:highlight w:val="yellow"/>
                <w:lang w:val="en-CA"/>
              </w:rPr>
              <w:sym w:font="Wingdings" w:char="F06C"/>
            </w:r>
          </w:p>
        </w:tc>
        <w:tc>
          <w:tcPr>
            <w:tcW w:w="270" w:type="dxa"/>
            <w:vMerge/>
            <w:shd w:val="clear" w:color="auto" w:fill="auto"/>
          </w:tcPr>
          <w:p w14:paraId="1788D2C0" w14:textId="77777777" w:rsidR="00494A90" w:rsidRPr="007602B2" w:rsidRDefault="00494A90" w:rsidP="00494A90">
            <w:pPr>
              <w:spacing w:after="0"/>
              <w:jc w:val="center"/>
              <w:rPr>
                <w:rFonts w:cs="Arial"/>
                <w:lang w:val="en-CA"/>
              </w:rPr>
            </w:pPr>
          </w:p>
        </w:tc>
        <w:tc>
          <w:tcPr>
            <w:tcW w:w="910" w:type="dxa"/>
            <w:gridSpan w:val="2"/>
          </w:tcPr>
          <w:p w14:paraId="7709CCD0" w14:textId="77777777" w:rsidR="00494A90" w:rsidRPr="007602B2" w:rsidRDefault="00494A90" w:rsidP="00494A90">
            <w:pPr>
              <w:spacing w:after="0"/>
              <w:rPr>
                <w:rFonts w:cs="Arial"/>
                <w:lang w:val="en-CA"/>
              </w:rPr>
            </w:pPr>
          </w:p>
        </w:tc>
        <w:tc>
          <w:tcPr>
            <w:tcW w:w="3942" w:type="dxa"/>
            <w:gridSpan w:val="2"/>
            <w:tcBorders>
              <w:top w:val="single" w:sz="4" w:space="0" w:color="auto"/>
            </w:tcBorders>
          </w:tcPr>
          <w:p w14:paraId="4E034930" w14:textId="77777777" w:rsidR="00494A90" w:rsidRPr="007602B2" w:rsidRDefault="00494A90" w:rsidP="00494A90">
            <w:pPr>
              <w:spacing w:after="0"/>
              <w:rPr>
                <w:rFonts w:cs="Arial"/>
                <w:highlight w:val="yellow"/>
                <w:lang w:val="en-CA"/>
              </w:rPr>
            </w:pPr>
            <w:r w:rsidRPr="007602B2">
              <w:rPr>
                <w:rFonts w:cs="Arial"/>
                <w:highlight w:val="yellow"/>
                <w:lang w:val="en-CA"/>
              </w:rPr>
              <w:t xml:space="preserve">Name: </w:t>
            </w:r>
            <w:r w:rsidRPr="007602B2">
              <w:rPr>
                <w:rStyle w:val="Prompt"/>
                <w:rFonts w:cs="Arial"/>
                <w:color w:val="auto"/>
                <w:sz w:val="22"/>
                <w:highlight w:val="yellow"/>
                <w:lang w:val="en-CA"/>
              </w:rPr>
              <w:sym w:font="Wingdings" w:char="F06C"/>
            </w:r>
          </w:p>
        </w:tc>
      </w:tr>
      <w:tr w:rsidR="00494A90" w:rsidRPr="007602B2" w14:paraId="1EEF9112" w14:textId="77777777" w:rsidTr="0066565C">
        <w:trPr>
          <w:cantSplit/>
          <w:trHeight w:val="193"/>
        </w:trPr>
        <w:tc>
          <w:tcPr>
            <w:tcW w:w="648" w:type="dxa"/>
          </w:tcPr>
          <w:p w14:paraId="10DF356E" w14:textId="77777777" w:rsidR="00494A90" w:rsidRPr="00210FAA" w:rsidRDefault="00494A90" w:rsidP="00494A90">
            <w:pPr>
              <w:spacing w:after="0"/>
              <w:rPr>
                <w:rFonts w:cs="Arial"/>
                <w:lang w:val="en-CA"/>
              </w:rPr>
            </w:pPr>
          </w:p>
        </w:tc>
        <w:tc>
          <w:tcPr>
            <w:tcW w:w="3600" w:type="dxa"/>
          </w:tcPr>
          <w:p w14:paraId="5E118A36" w14:textId="77777777" w:rsidR="00494A90" w:rsidRPr="00210FAA" w:rsidRDefault="00494A90" w:rsidP="00494A90">
            <w:pPr>
              <w:spacing w:after="0"/>
              <w:rPr>
                <w:rFonts w:cs="Arial"/>
                <w:highlight w:val="yellow"/>
                <w:lang w:val="en-CA"/>
              </w:rPr>
            </w:pPr>
            <w:r w:rsidRPr="00210FAA">
              <w:rPr>
                <w:rFonts w:cs="Arial"/>
                <w:highlight w:val="yellow"/>
                <w:lang w:val="en-CA"/>
              </w:rPr>
              <w:t xml:space="preserve">Title: </w:t>
            </w:r>
            <w:r w:rsidRPr="00210FAA">
              <w:rPr>
                <w:rStyle w:val="Prompt"/>
                <w:rFonts w:cs="Arial"/>
                <w:color w:val="auto"/>
                <w:sz w:val="22"/>
                <w:highlight w:val="yellow"/>
                <w:lang w:val="en-CA"/>
              </w:rPr>
              <w:sym w:font="Wingdings" w:char="F06C"/>
            </w:r>
          </w:p>
        </w:tc>
        <w:tc>
          <w:tcPr>
            <w:tcW w:w="270" w:type="dxa"/>
            <w:vMerge/>
            <w:shd w:val="clear" w:color="auto" w:fill="auto"/>
          </w:tcPr>
          <w:p w14:paraId="61F01DDF" w14:textId="77777777" w:rsidR="00494A90" w:rsidRPr="007602B2" w:rsidRDefault="00494A90" w:rsidP="00494A90">
            <w:pPr>
              <w:spacing w:after="0"/>
              <w:jc w:val="center"/>
              <w:rPr>
                <w:rFonts w:cs="Arial"/>
                <w:lang w:val="en-CA"/>
              </w:rPr>
            </w:pPr>
          </w:p>
        </w:tc>
        <w:tc>
          <w:tcPr>
            <w:tcW w:w="910" w:type="dxa"/>
            <w:gridSpan w:val="2"/>
          </w:tcPr>
          <w:p w14:paraId="53B6CF33" w14:textId="77777777" w:rsidR="00494A90" w:rsidRPr="007602B2" w:rsidRDefault="00494A90" w:rsidP="00494A90">
            <w:pPr>
              <w:spacing w:after="0"/>
              <w:rPr>
                <w:rFonts w:cs="Arial"/>
                <w:lang w:val="en-CA"/>
              </w:rPr>
            </w:pPr>
          </w:p>
        </w:tc>
        <w:tc>
          <w:tcPr>
            <w:tcW w:w="3942" w:type="dxa"/>
            <w:gridSpan w:val="2"/>
          </w:tcPr>
          <w:p w14:paraId="2737B38B" w14:textId="77777777" w:rsidR="00494A90" w:rsidRPr="007602B2" w:rsidRDefault="00494A90" w:rsidP="00494A90">
            <w:pPr>
              <w:spacing w:after="0"/>
              <w:rPr>
                <w:rFonts w:cs="Arial"/>
                <w:highlight w:val="yellow"/>
                <w:lang w:val="en-CA"/>
              </w:rPr>
            </w:pPr>
            <w:r w:rsidRPr="007602B2">
              <w:rPr>
                <w:rFonts w:cs="Arial"/>
                <w:highlight w:val="yellow"/>
                <w:lang w:val="en-CA"/>
              </w:rPr>
              <w:t xml:space="preserve">Title: </w:t>
            </w:r>
            <w:r w:rsidRPr="007602B2">
              <w:rPr>
                <w:rStyle w:val="Prompt"/>
                <w:rFonts w:cs="Arial"/>
                <w:color w:val="auto"/>
                <w:sz w:val="22"/>
                <w:highlight w:val="yellow"/>
                <w:lang w:val="en-CA"/>
              </w:rPr>
              <w:sym w:font="Wingdings" w:char="F06C"/>
            </w:r>
          </w:p>
        </w:tc>
      </w:tr>
      <w:tr w:rsidR="00494A90" w:rsidRPr="007602B2" w14:paraId="491C10CF" w14:textId="77777777" w:rsidTr="0066565C">
        <w:trPr>
          <w:cantSplit/>
          <w:trHeight w:val="193"/>
        </w:trPr>
        <w:tc>
          <w:tcPr>
            <w:tcW w:w="648" w:type="dxa"/>
          </w:tcPr>
          <w:p w14:paraId="679D3481" w14:textId="77777777" w:rsidR="00494A90" w:rsidRPr="00210FAA" w:rsidRDefault="00494A90" w:rsidP="00494A90">
            <w:pPr>
              <w:spacing w:after="0"/>
              <w:rPr>
                <w:rFonts w:cs="Arial"/>
                <w:lang w:val="en-CA"/>
              </w:rPr>
            </w:pPr>
          </w:p>
        </w:tc>
        <w:tc>
          <w:tcPr>
            <w:tcW w:w="3600" w:type="dxa"/>
          </w:tcPr>
          <w:p w14:paraId="14F43852" w14:textId="77777777" w:rsidR="00494A90" w:rsidRPr="00210FAA" w:rsidRDefault="00494A90" w:rsidP="00494A90">
            <w:pPr>
              <w:spacing w:after="0"/>
              <w:rPr>
                <w:rFonts w:cs="Arial"/>
                <w:highlight w:val="yellow"/>
                <w:lang w:val="en-CA"/>
              </w:rPr>
            </w:pPr>
          </w:p>
        </w:tc>
        <w:tc>
          <w:tcPr>
            <w:tcW w:w="270" w:type="dxa"/>
            <w:shd w:val="clear" w:color="auto" w:fill="auto"/>
          </w:tcPr>
          <w:p w14:paraId="78215423" w14:textId="77777777" w:rsidR="00494A90" w:rsidRPr="007602B2" w:rsidRDefault="00494A90" w:rsidP="00494A90">
            <w:pPr>
              <w:spacing w:after="0"/>
              <w:jc w:val="center"/>
              <w:rPr>
                <w:rFonts w:cs="Arial"/>
                <w:lang w:val="en-CA"/>
              </w:rPr>
            </w:pPr>
          </w:p>
        </w:tc>
        <w:tc>
          <w:tcPr>
            <w:tcW w:w="4852" w:type="dxa"/>
            <w:gridSpan w:val="4"/>
          </w:tcPr>
          <w:p w14:paraId="31A5C551" w14:textId="77777777" w:rsidR="00494A90" w:rsidRDefault="00494A90" w:rsidP="00494A90">
            <w:pPr>
              <w:spacing w:after="0"/>
              <w:rPr>
                <w:rFonts w:cs="Arial"/>
                <w:highlight w:val="yellow"/>
                <w:lang w:val="en-CA"/>
              </w:rPr>
            </w:pPr>
          </w:p>
          <w:p w14:paraId="3F8F7EFB" w14:textId="77777777" w:rsidR="00494A90" w:rsidRDefault="00494A90" w:rsidP="00494A90">
            <w:pPr>
              <w:spacing w:after="0"/>
              <w:rPr>
                <w:rFonts w:cs="Arial"/>
                <w:highlight w:val="yellow"/>
                <w:lang w:val="en-CA"/>
              </w:rPr>
            </w:pPr>
          </w:p>
          <w:p w14:paraId="7F0732C1" w14:textId="77777777" w:rsidR="00494A90" w:rsidRDefault="00494A90" w:rsidP="00494A90">
            <w:pPr>
              <w:spacing w:after="0"/>
              <w:rPr>
                <w:rFonts w:cs="Arial"/>
                <w:highlight w:val="yellow"/>
                <w:lang w:val="en-CA"/>
              </w:rPr>
            </w:pPr>
          </w:p>
          <w:p w14:paraId="52331292" w14:textId="77777777" w:rsidR="00494A90" w:rsidRDefault="00494A90" w:rsidP="00494A90">
            <w:pPr>
              <w:spacing w:after="0"/>
              <w:rPr>
                <w:rFonts w:cs="Arial"/>
                <w:highlight w:val="yellow"/>
                <w:lang w:val="en-CA"/>
              </w:rPr>
            </w:pPr>
          </w:p>
          <w:p w14:paraId="0C5C39A4" w14:textId="77777777" w:rsidR="00494A90" w:rsidRPr="007602B2" w:rsidRDefault="00494A90" w:rsidP="00494A90">
            <w:pPr>
              <w:spacing w:after="0"/>
              <w:rPr>
                <w:rFonts w:cs="Arial"/>
                <w:highlight w:val="yellow"/>
                <w:lang w:val="en-CA"/>
              </w:rPr>
            </w:pPr>
          </w:p>
        </w:tc>
      </w:tr>
      <w:tr w:rsidR="00494A90" w:rsidRPr="007602B2" w14:paraId="4F88FB0D" w14:textId="77777777" w:rsidTr="0066565C">
        <w:trPr>
          <w:gridAfter w:val="1"/>
          <w:wAfter w:w="10" w:type="dxa"/>
          <w:cantSplit/>
          <w:trHeight w:val="436"/>
        </w:trPr>
        <w:tc>
          <w:tcPr>
            <w:tcW w:w="4248" w:type="dxa"/>
            <w:gridSpan w:val="2"/>
          </w:tcPr>
          <w:p w14:paraId="54BDB2EF" w14:textId="77777777" w:rsidR="00494A90" w:rsidRPr="007602B2" w:rsidRDefault="00494A90" w:rsidP="00494A90">
            <w:pPr>
              <w:spacing w:after="0"/>
              <w:rPr>
                <w:rFonts w:cs="Arial"/>
                <w:b/>
                <w:highlight w:val="yellow"/>
                <w:lang w:val="en-CA"/>
              </w:rPr>
            </w:pPr>
          </w:p>
        </w:tc>
        <w:tc>
          <w:tcPr>
            <w:tcW w:w="270" w:type="dxa"/>
            <w:vMerge w:val="restart"/>
            <w:shd w:val="clear" w:color="auto" w:fill="auto"/>
          </w:tcPr>
          <w:p w14:paraId="0C865D95" w14:textId="77777777" w:rsidR="00494A90" w:rsidRPr="007602B2" w:rsidRDefault="00494A90" w:rsidP="00494A90">
            <w:pPr>
              <w:spacing w:after="0"/>
              <w:rPr>
                <w:rFonts w:cs="Arial"/>
                <w:lang w:val="en-CA"/>
              </w:rPr>
            </w:pPr>
          </w:p>
        </w:tc>
        <w:tc>
          <w:tcPr>
            <w:tcW w:w="864" w:type="dxa"/>
          </w:tcPr>
          <w:p w14:paraId="19C0E00B" w14:textId="77777777" w:rsidR="00494A90" w:rsidRPr="007602B2" w:rsidRDefault="00494A90" w:rsidP="00494A90">
            <w:pPr>
              <w:spacing w:after="0"/>
              <w:rPr>
                <w:rFonts w:cs="Arial"/>
                <w:b/>
                <w:lang w:val="en-CA"/>
              </w:rPr>
            </w:pPr>
            <w:r w:rsidRPr="007602B2">
              <w:rPr>
                <w:rFonts w:cs="Arial"/>
                <w:lang w:val="en-CA"/>
              </w:rPr>
              <w:t>By:</w:t>
            </w:r>
          </w:p>
        </w:tc>
        <w:tc>
          <w:tcPr>
            <w:tcW w:w="3978" w:type="dxa"/>
            <w:gridSpan w:val="2"/>
            <w:tcBorders>
              <w:bottom w:val="single" w:sz="4" w:space="0" w:color="auto"/>
            </w:tcBorders>
          </w:tcPr>
          <w:p w14:paraId="175FC158" w14:textId="77777777" w:rsidR="00494A90" w:rsidRPr="007602B2" w:rsidRDefault="00494A90" w:rsidP="00494A90">
            <w:pPr>
              <w:spacing w:after="0"/>
              <w:rPr>
                <w:rFonts w:cs="Arial"/>
                <w:b/>
                <w:lang w:val="en-CA"/>
              </w:rPr>
            </w:pPr>
          </w:p>
        </w:tc>
      </w:tr>
      <w:tr w:rsidR="00494A90" w:rsidRPr="007602B2" w14:paraId="7E3E4547" w14:textId="77777777" w:rsidTr="0066565C">
        <w:trPr>
          <w:gridAfter w:val="1"/>
          <w:wAfter w:w="10" w:type="dxa"/>
          <w:cantSplit/>
          <w:trHeight w:val="428"/>
        </w:trPr>
        <w:tc>
          <w:tcPr>
            <w:tcW w:w="4248" w:type="dxa"/>
            <w:gridSpan w:val="2"/>
          </w:tcPr>
          <w:p w14:paraId="5513F065" w14:textId="77777777" w:rsidR="00494A90" w:rsidRPr="007602B2" w:rsidRDefault="00494A90" w:rsidP="00494A90">
            <w:pPr>
              <w:spacing w:after="0"/>
              <w:rPr>
                <w:rFonts w:cs="Arial"/>
                <w:b/>
                <w:highlight w:val="yellow"/>
                <w:lang w:val="en-CA"/>
              </w:rPr>
            </w:pPr>
          </w:p>
        </w:tc>
        <w:tc>
          <w:tcPr>
            <w:tcW w:w="270" w:type="dxa"/>
            <w:vMerge/>
            <w:shd w:val="clear" w:color="auto" w:fill="auto"/>
          </w:tcPr>
          <w:p w14:paraId="78FA4840" w14:textId="77777777" w:rsidR="00494A90" w:rsidRPr="007602B2" w:rsidRDefault="00494A90" w:rsidP="00494A90">
            <w:pPr>
              <w:spacing w:after="0"/>
              <w:rPr>
                <w:rFonts w:cs="Arial"/>
                <w:lang w:val="en-CA"/>
              </w:rPr>
            </w:pPr>
          </w:p>
        </w:tc>
        <w:tc>
          <w:tcPr>
            <w:tcW w:w="864" w:type="dxa"/>
          </w:tcPr>
          <w:p w14:paraId="34B2BF3B" w14:textId="77777777" w:rsidR="00494A90" w:rsidRPr="007602B2" w:rsidRDefault="00494A90" w:rsidP="00494A90">
            <w:pPr>
              <w:spacing w:after="0"/>
              <w:rPr>
                <w:lang w:val="en-CA"/>
              </w:rPr>
            </w:pPr>
          </w:p>
        </w:tc>
        <w:tc>
          <w:tcPr>
            <w:tcW w:w="3978" w:type="dxa"/>
            <w:gridSpan w:val="2"/>
            <w:tcBorders>
              <w:top w:val="single" w:sz="4" w:space="0" w:color="auto"/>
            </w:tcBorders>
          </w:tcPr>
          <w:p w14:paraId="485EF733" w14:textId="77777777" w:rsidR="00494A90" w:rsidRPr="007602B2" w:rsidRDefault="00494A90" w:rsidP="00494A90">
            <w:pPr>
              <w:spacing w:after="0"/>
              <w:rPr>
                <w:lang w:val="en-CA"/>
              </w:rPr>
            </w:pPr>
            <w:r w:rsidRPr="007602B2">
              <w:rPr>
                <w:rFonts w:cs="Arial"/>
                <w:highlight w:val="yellow"/>
                <w:lang w:val="en-CA"/>
              </w:rPr>
              <w:t xml:space="preserve">Name: </w:t>
            </w:r>
            <w:r w:rsidRPr="007602B2">
              <w:rPr>
                <w:rStyle w:val="Prompt"/>
                <w:rFonts w:cs="Arial"/>
                <w:color w:val="auto"/>
                <w:sz w:val="22"/>
                <w:highlight w:val="yellow"/>
                <w:lang w:val="en-CA"/>
              </w:rPr>
              <w:sym w:font="Wingdings" w:char="F06C"/>
            </w:r>
          </w:p>
        </w:tc>
      </w:tr>
      <w:tr w:rsidR="00494A90" w:rsidRPr="007602B2" w14:paraId="45CBF75B" w14:textId="77777777" w:rsidTr="0066565C">
        <w:trPr>
          <w:gridAfter w:val="1"/>
          <w:wAfter w:w="10" w:type="dxa"/>
          <w:cantSplit/>
          <w:trHeight w:val="535"/>
        </w:trPr>
        <w:tc>
          <w:tcPr>
            <w:tcW w:w="4248" w:type="dxa"/>
            <w:gridSpan w:val="2"/>
          </w:tcPr>
          <w:p w14:paraId="35F4A842" w14:textId="77777777" w:rsidR="00494A90" w:rsidRPr="007602B2" w:rsidRDefault="00494A90" w:rsidP="00494A90">
            <w:pPr>
              <w:spacing w:after="0"/>
              <w:rPr>
                <w:rFonts w:cs="Arial"/>
                <w:b/>
                <w:highlight w:val="yellow"/>
                <w:lang w:val="en-CA"/>
              </w:rPr>
            </w:pPr>
          </w:p>
        </w:tc>
        <w:tc>
          <w:tcPr>
            <w:tcW w:w="270" w:type="dxa"/>
            <w:vMerge/>
            <w:shd w:val="clear" w:color="auto" w:fill="auto"/>
          </w:tcPr>
          <w:p w14:paraId="05E7C25F" w14:textId="77777777" w:rsidR="00494A90" w:rsidRPr="007602B2" w:rsidRDefault="00494A90" w:rsidP="00494A90">
            <w:pPr>
              <w:spacing w:after="0"/>
              <w:rPr>
                <w:rFonts w:cs="Arial"/>
                <w:lang w:val="en-CA"/>
              </w:rPr>
            </w:pPr>
          </w:p>
        </w:tc>
        <w:tc>
          <w:tcPr>
            <w:tcW w:w="864" w:type="dxa"/>
          </w:tcPr>
          <w:p w14:paraId="27187A8C" w14:textId="77777777" w:rsidR="00494A90" w:rsidRPr="007602B2" w:rsidRDefault="00494A90" w:rsidP="00494A90">
            <w:pPr>
              <w:spacing w:after="0"/>
              <w:rPr>
                <w:lang w:val="en-CA"/>
              </w:rPr>
            </w:pPr>
          </w:p>
        </w:tc>
        <w:tc>
          <w:tcPr>
            <w:tcW w:w="3978" w:type="dxa"/>
            <w:gridSpan w:val="2"/>
          </w:tcPr>
          <w:p w14:paraId="71222400" w14:textId="77777777" w:rsidR="00494A90" w:rsidRPr="007602B2" w:rsidRDefault="00494A90" w:rsidP="00494A90">
            <w:pPr>
              <w:spacing w:after="0"/>
              <w:rPr>
                <w:lang w:val="en-CA"/>
              </w:rPr>
            </w:pPr>
            <w:r w:rsidRPr="007602B2">
              <w:rPr>
                <w:rFonts w:cs="Arial"/>
                <w:highlight w:val="yellow"/>
                <w:lang w:val="en-CA"/>
              </w:rPr>
              <w:t xml:space="preserve">Title: </w:t>
            </w:r>
            <w:r w:rsidRPr="007602B2">
              <w:rPr>
                <w:rStyle w:val="Prompt"/>
                <w:rFonts w:cs="Arial"/>
                <w:color w:val="auto"/>
                <w:sz w:val="22"/>
                <w:highlight w:val="yellow"/>
                <w:lang w:val="en-CA"/>
              </w:rPr>
              <w:sym w:font="Wingdings" w:char="F06C"/>
            </w:r>
          </w:p>
        </w:tc>
      </w:tr>
      <w:tr w:rsidR="00494A90" w:rsidRPr="007602B2" w14:paraId="48F2DA8D" w14:textId="77777777" w:rsidTr="0066565C">
        <w:trPr>
          <w:cantSplit/>
          <w:trHeight w:val="1408"/>
        </w:trPr>
        <w:tc>
          <w:tcPr>
            <w:tcW w:w="4248" w:type="dxa"/>
            <w:gridSpan w:val="2"/>
          </w:tcPr>
          <w:p w14:paraId="3CDD3281" w14:textId="77777777" w:rsidR="00494A90" w:rsidRPr="007602B2" w:rsidRDefault="00494A90" w:rsidP="00494A90">
            <w:pPr>
              <w:spacing w:after="0"/>
              <w:rPr>
                <w:rFonts w:cs="Arial"/>
                <w:b/>
                <w:highlight w:val="yellow"/>
                <w:lang w:val="en-CA"/>
              </w:rPr>
            </w:pPr>
          </w:p>
        </w:tc>
        <w:tc>
          <w:tcPr>
            <w:tcW w:w="270" w:type="dxa"/>
            <w:vMerge/>
            <w:shd w:val="clear" w:color="auto" w:fill="auto"/>
          </w:tcPr>
          <w:p w14:paraId="0CE74D8B" w14:textId="77777777" w:rsidR="00494A90" w:rsidRPr="007602B2" w:rsidRDefault="00494A90" w:rsidP="00494A90">
            <w:pPr>
              <w:spacing w:after="0"/>
              <w:rPr>
                <w:rFonts w:cs="Arial"/>
                <w:lang w:val="en-CA"/>
              </w:rPr>
            </w:pPr>
          </w:p>
        </w:tc>
        <w:tc>
          <w:tcPr>
            <w:tcW w:w="4852" w:type="dxa"/>
            <w:gridSpan w:val="4"/>
          </w:tcPr>
          <w:p w14:paraId="20967656" w14:textId="77777777" w:rsidR="00494A90" w:rsidRDefault="00494A90" w:rsidP="00494A90">
            <w:pPr>
              <w:spacing w:after="0"/>
              <w:rPr>
                <w:lang w:val="en-CA"/>
              </w:rPr>
            </w:pPr>
          </w:p>
          <w:p w14:paraId="4746747E" w14:textId="77777777" w:rsidR="00494A90" w:rsidRDefault="00494A90" w:rsidP="00494A90">
            <w:pPr>
              <w:spacing w:after="0"/>
              <w:rPr>
                <w:lang w:val="en-CA"/>
              </w:rPr>
            </w:pPr>
          </w:p>
          <w:p w14:paraId="74EFE8E7" w14:textId="77777777" w:rsidR="00494A90" w:rsidRDefault="00494A90" w:rsidP="00494A90">
            <w:pPr>
              <w:spacing w:after="0"/>
              <w:rPr>
                <w:lang w:val="en-CA"/>
              </w:rPr>
            </w:pPr>
          </w:p>
          <w:p w14:paraId="32C6CBAC" w14:textId="77777777" w:rsidR="00494A90" w:rsidRDefault="00494A90" w:rsidP="00494A90">
            <w:pPr>
              <w:spacing w:after="0"/>
              <w:rPr>
                <w:lang w:val="en-CA"/>
              </w:rPr>
            </w:pPr>
          </w:p>
          <w:p w14:paraId="0F8052BD" w14:textId="77777777" w:rsidR="00494A90" w:rsidRPr="007602B2" w:rsidRDefault="00494A90" w:rsidP="00494A90">
            <w:pPr>
              <w:spacing w:after="0"/>
              <w:rPr>
                <w:lang w:val="en-CA"/>
              </w:rPr>
            </w:pPr>
          </w:p>
        </w:tc>
      </w:tr>
      <w:tr w:rsidR="00494A90" w:rsidRPr="007602B2" w14:paraId="6F1EE0DF" w14:textId="77777777" w:rsidTr="0066565C">
        <w:trPr>
          <w:cantSplit/>
        </w:trPr>
        <w:tc>
          <w:tcPr>
            <w:tcW w:w="648" w:type="dxa"/>
          </w:tcPr>
          <w:p w14:paraId="27B72E6A" w14:textId="77777777" w:rsidR="00494A90" w:rsidRPr="007602B2" w:rsidRDefault="00494A90" w:rsidP="00494A90">
            <w:pPr>
              <w:spacing w:after="0"/>
              <w:rPr>
                <w:rFonts w:cs="Arial"/>
                <w:lang w:val="en-CA"/>
              </w:rPr>
            </w:pPr>
          </w:p>
        </w:tc>
        <w:tc>
          <w:tcPr>
            <w:tcW w:w="3600" w:type="dxa"/>
          </w:tcPr>
          <w:p w14:paraId="397C4E28" w14:textId="77777777" w:rsidR="00494A90" w:rsidRPr="007602B2" w:rsidRDefault="00494A90" w:rsidP="00494A90">
            <w:pPr>
              <w:spacing w:after="0"/>
              <w:rPr>
                <w:rFonts w:cs="Arial"/>
                <w:lang w:val="en-CA"/>
              </w:rPr>
            </w:pPr>
          </w:p>
        </w:tc>
        <w:tc>
          <w:tcPr>
            <w:tcW w:w="270" w:type="dxa"/>
            <w:vMerge/>
            <w:shd w:val="clear" w:color="auto" w:fill="auto"/>
          </w:tcPr>
          <w:p w14:paraId="70CF3077" w14:textId="77777777" w:rsidR="00494A90" w:rsidRPr="007602B2" w:rsidRDefault="00494A90" w:rsidP="00494A90">
            <w:pPr>
              <w:spacing w:after="0"/>
              <w:jc w:val="center"/>
              <w:rPr>
                <w:rFonts w:cs="Arial"/>
                <w:lang w:val="en-CA"/>
              </w:rPr>
            </w:pPr>
          </w:p>
        </w:tc>
        <w:tc>
          <w:tcPr>
            <w:tcW w:w="910" w:type="dxa"/>
            <w:gridSpan w:val="2"/>
          </w:tcPr>
          <w:p w14:paraId="57834090" w14:textId="77777777" w:rsidR="00494A90" w:rsidRPr="007602B2" w:rsidRDefault="00494A90" w:rsidP="00494A90">
            <w:pPr>
              <w:spacing w:after="0"/>
              <w:rPr>
                <w:rFonts w:cs="Arial"/>
                <w:lang w:val="en-CA"/>
              </w:rPr>
            </w:pPr>
          </w:p>
        </w:tc>
        <w:tc>
          <w:tcPr>
            <w:tcW w:w="3942" w:type="dxa"/>
            <w:gridSpan w:val="2"/>
            <w:tcBorders>
              <w:bottom w:val="single" w:sz="4" w:space="0" w:color="auto"/>
            </w:tcBorders>
          </w:tcPr>
          <w:p w14:paraId="6150AD8D" w14:textId="77777777" w:rsidR="00494A90" w:rsidRPr="007602B2" w:rsidRDefault="00494A90" w:rsidP="00494A90">
            <w:pPr>
              <w:spacing w:after="0"/>
              <w:rPr>
                <w:rFonts w:cs="Arial"/>
                <w:lang w:val="en-CA"/>
              </w:rPr>
            </w:pPr>
          </w:p>
        </w:tc>
      </w:tr>
      <w:tr w:rsidR="00494A90" w:rsidRPr="007602B2" w14:paraId="3BEFEF97" w14:textId="77777777" w:rsidTr="0066565C">
        <w:trPr>
          <w:cantSplit/>
          <w:trHeight w:val="159"/>
        </w:trPr>
        <w:tc>
          <w:tcPr>
            <w:tcW w:w="648" w:type="dxa"/>
          </w:tcPr>
          <w:p w14:paraId="0EA5C55F" w14:textId="77777777" w:rsidR="00494A90" w:rsidRPr="007602B2" w:rsidRDefault="00494A90" w:rsidP="00494A90">
            <w:pPr>
              <w:spacing w:after="0"/>
              <w:rPr>
                <w:rFonts w:cs="Arial"/>
                <w:lang w:val="en-CA"/>
              </w:rPr>
            </w:pPr>
          </w:p>
        </w:tc>
        <w:tc>
          <w:tcPr>
            <w:tcW w:w="3600" w:type="dxa"/>
          </w:tcPr>
          <w:p w14:paraId="089198D2" w14:textId="77777777" w:rsidR="00494A90" w:rsidRPr="007602B2" w:rsidRDefault="00494A90" w:rsidP="00494A90">
            <w:pPr>
              <w:spacing w:after="0"/>
              <w:rPr>
                <w:rFonts w:cs="Arial"/>
                <w:highlight w:val="yellow"/>
                <w:lang w:val="en-CA"/>
              </w:rPr>
            </w:pPr>
          </w:p>
        </w:tc>
        <w:tc>
          <w:tcPr>
            <w:tcW w:w="270" w:type="dxa"/>
            <w:vMerge/>
            <w:shd w:val="clear" w:color="auto" w:fill="auto"/>
          </w:tcPr>
          <w:p w14:paraId="54A05275" w14:textId="77777777" w:rsidR="00494A90" w:rsidRPr="007602B2" w:rsidRDefault="00494A90" w:rsidP="00494A90">
            <w:pPr>
              <w:spacing w:after="0"/>
              <w:jc w:val="center"/>
              <w:rPr>
                <w:rFonts w:cs="Arial"/>
                <w:lang w:val="en-CA"/>
              </w:rPr>
            </w:pPr>
          </w:p>
        </w:tc>
        <w:tc>
          <w:tcPr>
            <w:tcW w:w="910" w:type="dxa"/>
            <w:gridSpan w:val="2"/>
          </w:tcPr>
          <w:p w14:paraId="258825C0" w14:textId="77777777" w:rsidR="00494A90" w:rsidRPr="007602B2" w:rsidRDefault="00494A90" w:rsidP="00494A90">
            <w:pPr>
              <w:spacing w:after="0"/>
              <w:rPr>
                <w:rFonts w:cs="Arial"/>
                <w:lang w:val="en-CA"/>
              </w:rPr>
            </w:pPr>
          </w:p>
        </w:tc>
        <w:tc>
          <w:tcPr>
            <w:tcW w:w="3942" w:type="dxa"/>
            <w:gridSpan w:val="2"/>
            <w:tcBorders>
              <w:top w:val="single" w:sz="4" w:space="0" w:color="auto"/>
            </w:tcBorders>
          </w:tcPr>
          <w:p w14:paraId="731D0905" w14:textId="77777777" w:rsidR="00494A90" w:rsidRPr="007602B2" w:rsidRDefault="00494A90" w:rsidP="00494A90">
            <w:pPr>
              <w:spacing w:after="0"/>
              <w:rPr>
                <w:rFonts w:cs="Arial"/>
                <w:highlight w:val="yellow"/>
                <w:lang w:val="en-CA"/>
              </w:rPr>
            </w:pPr>
            <w:r w:rsidRPr="007602B2">
              <w:rPr>
                <w:rFonts w:cs="Arial"/>
                <w:highlight w:val="yellow"/>
                <w:lang w:val="en-CA"/>
              </w:rPr>
              <w:t xml:space="preserve">Name: </w:t>
            </w:r>
            <w:r w:rsidRPr="007602B2">
              <w:rPr>
                <w:rStyle w:val="Prompt"/>
                <w:rFonts w:cs="Arial"/>
                <w:b/>
                <w:color w:val="auto"/>
                <w:sz w:val="22"/>
                <w:highlight w:val="yellow"/>
                <w:lang w:val="en-CA"/>
              </w:rPr>
              <w:t>[FULL NAME OF INVESTIGATOR]</w:t>
            </w:r>
          </w:p>
        </w:tc>
      </w:tr>
      <w:tr w:rsidR="00494A90" w:rsidRPr="007602B2" w14:paraId="69282C77" w14:textId="77777777" w:rsidTr="0066565C">
        <w:trPr>
          <w:cantSplit/>
          <w:trHeight w:val="193"/>
        </w:trPr>
        <w:tc>
          <w:tcPr>
            <w:tcW w:w="648" w:type="dxa"/>
          </w:tcPr>
          <w:p w14:paraId="7EC7478C" w14:textId="77777777" w:rsidR="00494A90" w:rsidRPr="007602B2" w:rsidRDefault="00494A90" w:rsidP="00494A90">
            <w:pPr>
              <w:spacing w:after="0"/>
              <w:rPr>
                <w:rFonts w:cs="Arial"/>
                <w:lang w:val="en-CA"/>
              </w:rPr>
            </w:pPr>
          </w:p>
        </w:tc>
        <w:tc>
          <w:tcPr>
            <w:tcW w:w="3600" w:type="dxa"/>
          </w:tcPr>
          <w:p w14:paraId="3E10C1F1" w14:textId="77777777" w:rsidR="00494A90" w:rsidRPr="007602B2" w:rsidRDefault="00494A90" w:rsidP="00494A90">
            <w:pPr>
              <w:spacing w:after="0"/>
              <w:rPr>
                <w:rFonts w:cs="Arial"/>
                <w:highlight w:val="yellow"/>
                <w:lang w:val="en-CA"/>
              </w:rPr>
            </w:pPr>
          </w:p>
        </w:tc>
        <w:tc>
          <w:tcPr>
            <w:tcW w:w="270" w:type="dxa"/>
            <w:vMerge/>
            <w:shd w:val="clear" w:color="auto" w:fill="auto"/>
          </w:tcPr>
          <w:p w14:paraId="23ED0C99" w14:textId="77777777" w:rsidR="00494A90" w:rsidRPr="007602B2" w:rsidRDefault="00494A90" w:rsidP="00494A90">
            <w:pPr>
              <w:spacing w:after="0"/>
              <w:jc w:val="center"/>
              <w:rPr>
                <w:rFonts w:cs="Arial"/>
                <w:lang w:val="en-CA"/>
              </w:rPr>
            </w:pPr>
          </w:p>
        </w:tc>
        <w:tc>
          <w:tcPr>
            <w:tcW w:w="910" w:type="dxa"/>
            <w:gridSpan w:val="2"/>
          </w:tcPr>
          <w:p w14:paraId="58091F73" w14:textId="77777777" w:rsidR="00494A90" w:rsidRPr="007602B2" w:rsidRDefault="00494A90" w:rsidP="00494A90">
            <w:pPr>
              <w:spacing w:after="0"/>
              <w:rPr>
                <w:rFonts w:cs="Arial"/>
                <w:lang w:val="en-CA"/>
              </w:rPr>
            </w:pPr>
          </w:p>
        </w:tc>
        <w:tc>
          <w:tcPr>
            <w:tcW w:w="3942" w:type="dxa"/>
            <w:gridSpan w:val="2"/>
          </w:tcPr>
          <w:p w14:paraId="71085EC2" w14:textId="77777777" w:rsidR="00494A90" w:rsidRPr="007602B2" w:rsidRDefault="00494A90" w:rsidP="00494A90">
            <w:pPr>
              <w:spacing w:after="0"/>
              <w:rPr>
                <w:rFonts w:cs="Arial"/>
                <w:highlight w:val="yellow"/>
                <w:lang w:val="en-CA"/>
              </w:rPr>
            </w:pPr>
            <w:r w:rsidRPr="007602B2">
              <w:rPr>
                <w:rFonts w:cs="Arial"/>
                <w:lang w:val="en-CA"/>
              </w:rPr>
              <w:t xml:space="preserve">Title: </w:t>
            </w:r>
            <w:r w:rsidRPr="007602B2">
              <w:rPr>
                <w:rStyle w:val="Prompt"/>
                <w:rFonts w:cs="Arial"/>
                <w:color w:val="auto"/>
                <w:sz w:val="22"/>
                <w:lang w:val="en-CA"/>
              </w:rPr>
              <w:t>Investigator</w:t>
            </w:r>
          </w:p>
        </w:tc>
      </w:tr>
    </w:tbl>
    <w:p w14:paraId="453EB1F7" w14:textId="77777777" w:rsidR="00494A90" w:rsidRPr="007602B2" w:rsidRDefault="00494A90" w:rsidP="00494A90">
      <w:pPr>
        <w:rPr>
          <w:lang w:val="en-CA"/>
        </w:rPr>
      </w:pPr>
      <w:r w:rsidRPr="007602B2">
        <w:rPr>
          <w:b/>
          <w:lang w:val="en-CA"/>
        </w:rPr>
        <w:t xml:space="preserve"> </w:t>
      </w:r>
    </w:p>
    <w:permEnd w:id="2027032502"/>
    <w:p w14:paraId="0FC4B5AD" w14:textId="77777777" w:rsidR="00924C29" w:rsidRPr="007602B2" w:rsidRDefault="00924C29" w:rsidP="004137D2">
      <w:pPr>
        <w:rPr>
          <w:lang w:val="en-CA"/>
        </w:rPr>
      </w:pPr>
    </w:p>
    <w:sectPr w:rsidR="00924C29" w:rsidRPr="007602B2" w:rsidSect="00F16116">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CFD8" w14:textId="77777777" w:rsidR="00CA0095" w:rsidRDefault="00CA0095" w:rsidP="005F3B9A">
      <w:pPr>
        <w:spacing w:after="0" w:line="240" w:lineRule="auto"/>
      </w:pPr>
      <w:r>
        <w:separator/>
      </w:r>
    </w:p>
  </w:endnote>
  <w:endnote w:type="continuationSeparator" w:id="0">
    <w:p w14:paraId="3BE05EDA" w14:textId="77777777" w:rsidR="00CA0095" w:rsidRDefault="00CA0095" w:rsidP="005F3B9A">
      <w:pPr>
        <w:spacing w:after="0" w:line="240" w:lineRule="auto"/>
      </w:pPr>
      <w:r>
        <w:continuationSeparator/>
      </w:r>
    </w:p>
  </w:endnote>
  <w:endnote w:type="continuationNotice" w:id="1">
    <w:p w14:paraId="07528508" w14:textId="77777777" w:rsidR="00CA0095" w:rsidRDefault="00CA0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A5E4" w14:textId="77777777" w:rsidR="00726CCA" w:rsidRDefault="00726C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AEC8" w14:textId="5F9EE4A3" w:rsidR="009867C7" w:rsidRPr="00DE3F10" w:rsidRDefault="00DE3F10" w:rsidP="009867C7">
    <w:pPr>
      <w:spacing w:after="0"/>
      <w:ind w:left="720"/>
      <w:jc w:val="both"/>
      <w:rPr>
        <w:sz w:val="17"/>
        <w:szCs w:val="17"/>
      </w:rPr>
    </w:pPr>
    <w:r w:rsidRPr="00DE3F10">
      <w:rPr>
        <w:noProof/>
      </w:rPr>
      <w:drawing>
        <wp:anchor distT="0" distB="0" distL="114300" distR="114300" simplePos="0" relativeHeight="251658240" behindDoc="0" locked="0" layoutInCell="1" allowOverlap="1" wp14:anchorId="7E476EC7" wp14:editId="1812BC29">
          <wp:simplePos x="0" y="0"/>
          <wp:positionH relativeFrom="column">
            <wp:posOffset>-553085</wp:posOffset>
          </wp:positionH>
          <wp:positionV relativeFrom="paragraph">
            <wp:posOffset>81915</wp:posOffset>
          </wp:positionV>
          <wp:extent cx="842962" cy="245028"/>
          <wp:effectExtent l="0" t="0" r="0" b="3175"/>
          <wp:wrapNone/>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1">
                    <a:extLst>
                      <a:ext uri="{28A0092B-C50C-407E-A947-70E740481C1C}">
                        <a14:useLocalDpi xmlns:a14="http://schemas.microsoft.com/office/drawing/2010/main" val="0"/>
                      </a:ext>
                    </a:extLst>
                  </a:blip>
                  <a:srcRect l="10816" t="32101" r="10735" b="33692"/>
                  <a:stretch/>
                </pic:blipFill>
                <pic:spPr bwMode="auto">
                  <a:xfrm>
                    <a:off x="0" y="0"/>
                    <a:ext cx="842962" cy="245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4ECA" w:rsidRPr="00DE3F10">
      <w:rPr>
        <w:sz w:val="17"/>
        <w:szCs w:val="17"/>
      </w:rPr>
      <w:t xml:space="preserve">(Template) CATALIS – </w:t>
    </w:r>
    <w:r w:rsidR="00CF4ECA" w:rsidRPr="00DE3F10">
      <w:rPr>
        <w:i/>
        <w:iCs/>
        <w:sz w:val="17"/>
        <w:szCs w:val="17"/>
        <w:lang w:val="en-US"/>
      </w:rPr>
      <w:t xml:space="preserve">Confidentiality Agreement – </w:t>
    </w:r>
    <w:r w:rsidR="00DC5580">
      <w:rPr>
        <w:i/>
        <w:iCs/>
        <w:sz w:val="17"/>
        <w:szCs w:val="17"/>
        <w:lang w:val="en-US"/>
      </w:rPr>
      <w:t>Industry s</w:t>
    </w:r>
    <w:r w:rsidR="00CF4ECA" w:rsidRPr="00DE3F10">
      <w:rPr>
        <w:i/>
        <w:iCs/>
        <w:sz w:val="17"/>
        <w:szCs w:val="17"/>
      </w:rPr>
      <w:t xml:space="preserve">ponsored clinical trials </w:t>
    </w:r>
    <w:r w:rsidR="00CF4ECA" w:rsidRPr="00DE3F10">
      <w:rPr>
        <w:sz w:val="17"/>
        <w:szCs w:val="17"/>
      </w:rPr>
      <w:t xml:space="preserve">– </w:t>
    </w:r>
    <w:r w:rsidR="006E252C">
      <w:rPr>
        <w:sz w:val="17"/>
        <w:szCs w:val="17"/>
      </w:rPr>
      <w:t>Version 1.</w:t>
    </w:r>
    <w:r w:rsidR="00127CC3">
      <w:rPr>
        <w:sz w:val="17"/>
        <w:szCs w:val="17"/>
      </w:rPr>
      <w:t>1</w:t>
    </w:r>
    <w:r w:rsidR="006E252C">
      <w:rPr>
        <w:sz w:val="17"/>
        <w:szCs w:val="17"/>
      </w:rPr>
      <w:t xml:space="preserve"> – </w:t>
    </w:r>
    <w:r w:rsidR="00127CC3">
      <w:rPr>
        <w:sz w:val="17"/>
        <w:szCs w:val="17"/>
      </w:rPr>
      <w:t>June</w:t>
    </w:r>
    <w:r w:rsidR="006E252C">
      <w:rPr>
        <w:sz w:val="17"/>
        <w:szCs w:val="17"/>
      </w:rPr>
      <w:t xml:space="preserve"> 2022</w:t>
    </w:r>
  </w:p>
  <w:p w14:paraId="2D08D43A" w14:textId="0A3D099F" w:rsidR="00CF4ECA" w:rsidRDefault="00CF4ECA" w:rsidP="00CF4ECA">
    <w:pPr>
      <w:ind w:left="720"/>
      <w:jc w:val="both"/>
    </w:pPr>
    <w:r w:rsidRPr="00DE3F10">
      <w:rPr>
        <w:sz w:val="17"/>
        <w:szCs w:val="17"/>
      </w:rPr>
      <w:t xml:space="preserve">Privileged, Proprietary and Confidential – </w:t>
    </w:r>
    <w:r w:rsidR="00E9292F" w:rsidRPr="00E9292F">
      <w:rPr>
        <w:sz w:val="17"/>
        <w:szCs w:val="17"/>
      </w:rPr>
      <w:t xml:space="preserve">This model was developed by the CATALIS Quebec network for use without modification within the institutions of the Quebec </w:t>
    </w:r>
    <w:r w:rsidR="00E9292F">
      <w:rPr>
        <w:sz w:val="17"/>
        <w:szCs w:val="17"/>
      </w:rPr>
      <w:t>h</w:t>
    </w:r>
    <w:r w:rsidR="00E9292F" w:rsidRPr="00E9292F">
      <w:rPr>
        <w:sz w:val="17"/>
        <w:szCs w:val="17"/>
      </w:rPr>
      <w:t xml:space="preserve">ealth and </w:t>
    </w:r>
    <w:r w:rsidR="00E9292F">
      <w:rPr>
        <w:sz w:val="17"/>
        <w:szCs w:val="17"/>
      </w:rPr>
      <w:t>s</w:t>
    </w:r>
    <w:r w:rsidR="00E9292F" w:rsidRPr="00E9292F">
      <w:rPr>
        <w:sz w:val="17"/>
        <w:szCs w:val="17"/>
      </w:rPr>
      <w:t xml:space="preserve">ocial </w:t>
    </w:r>
    <w:r w:rsidR="00E9292F">
      <w:rPr>
        <w:sz w:val="17"/>
        <w:szCs w:val="17"/>
      </w:rPr>
      <w:t>s</w:t>
    </w:r>
    <w:r w:rsidR="00E9292F" w:rsidRPr="00E9292F">
      <w:rPr>
        <w:sz w:val="17"/>
        <w:szCs w:val="17"/>
      </w:rPr>
      <w:t xml:space="preserve">ervices </w:t>
    </w:r>
    <w:r w:rsidR="00E9292F">
      <w:rPr>
        <w:sz w:val="17"/>
        <w:szCs w:val="17"/>
      </w:rPr>
      <w:t>n</w:t>
    </w:r>
    <w:r w:rsidR="00E9292F" w:rsidRPr="00E9292F">
      <w:rPr>
        <w:sz w:val="17"/>
        <w:szCs w:val="17"/>
      </w:rPr>
      <w:t>etwork.</w:t>
    </w:r>
  </w:p>
  <w:p w14:paraId="41A17B05" w14:textId="1246B160" w:rsidR="005F3B9A" w:rsidRPr="00CF4ECA" w:rsidRDefault="005F3B9A" w:rsidP="00CF4E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914E" w14:textId="77777777" w:rsidR="00726CCA" w:rsidRDefault="00726C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65BD" w14:textId="77777777" w:rsidR="00CA0095" w:rsidRDefault="00CA0095" w:rsidP="005F3B9A">
      <w:pPr>
        <w:spacing w:after="0" w:line="240" w:lineRule="auto"/>
      </w:pPr>
      <w:r>
        <w:separator/>
      </w:r>
    </w:p>
  </w:footnote>
  <w:footnote w:type="continuationSeparator" w:id="0">
    <w:p w14:paraId="482AD863" w14:textId="77777777" w:rsidR="00CA0095" w:rsidRDefault="00CA0095" w:rsidP="005F3B9A">
      <w:pPr>
        <w:spacing w:after="0" w:line="240" w:lineRule="auto"/>
      </w:pPr>
      <w:r>
        <w:continuationSeparator/>
      </w:r>
    </w:p>
  </w:footnote>
  <w:footnote w:type="continuationNotice" w:id="1">
    <w:p w14:paraId="05D0DEAC" w14:textId="77777777" w:rsidR="00CA0095" w:rsidRDefault="00CA0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1140" w14:textId="77777777" w:rsidR="00726CCA" w:rsidRDefault="00726C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85AE" w14:textId="77777777" w:rsidR="005D236C" w:rsidRDefault="000715CA">
    <w:pPr>
      <w:pStyle w:val="En-tt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5089" w14:textId="77777777" w:rsidR="00726CCA" w:rsidRDefault="00726C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2E61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4E769D2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FB40543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EB41C3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30FC9238"/>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4C257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164E3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9EB0B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50D85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3E6AC7D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73D36C2"/>
    <w:multiLevelType w:val="hybridMultilevel"/>
    <w:tmpl w:val="03CC134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86E7AE4"/>
    <w:multiLevelType w:val="multilevel"/>
    <w:tmpl w:val="7B90CFBE"/>
    <w:lvl w:ilvl="0">
      <w:start w:val="1"/>
      <w:numFmt w:val="decimal"/>
      <w:lvlText w:val="%1"/>
      <w:lvlJc w:val="left"/>
      <w:pPr>
        <w:ind w:left="500" w:hanging="500"/>
      </w:pPr>
      <w:rPr>
        <w:rFonts w:hint="default"/>
      </w:rPr>
    </w:lvl>
    <w:lvl w:ilvl="1">
      <w:start w:val="1"/>
      <w:numFmt w:val="decimal"/>
      <w:lvlText w:val="%1.%2"/>
      <w:lvlJc w:val="left"/>
      <w:pPr>
        <w:ind w:left="680" w:hanging="5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539542AF"/>
    <w:multiLevelType w:val="multilevel"/>
    <w:tmpl w:val="B84EFA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B5B582F"/>
    <w:multiLevelType w:val="multilevel"/>
    <w:tmpl w:val="56E2885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num w:numId="1" w16cid:durableId="28342883">
    <w:abstractNumId w:val="10"/>
  </w:num>
  <w:num w:numId="2" w16cid:durableId="602491759">
    <w:abstractNumId w:val="8"/>
  </w:num>
  <w:num w:numId="3" w16cid:durableId="1287857603">
    <w:abstractNumId w:val="3"/>
  </w:num>
  <w:num w:numId="4" w16cid:durableId="1857494737">
    <w:abstractNumId w:val="2"/>
  </w:num>
  <w:num w:numId="5" w16cid:durableId="707221825">
    <w:abstractNumId w:val="1"/>
  </w:num>
  <w:num w:numId="6" w16cid:durableId="807821786">
    <w:abstractNumId w:val="0"/>
  </w:num>
  <w:num w:numId="7" w16cid:durableId="648099373">
    <w:abstractNumId w:val="9"/>
  </w:num>
  <w:num w:numId="8" w16cid:durableId="278997166">
    <w:abstractNumId w:val="7"/>
  </w:num>
  <w:num w:numId="9" w16cid:durableId="1348167498">
    <w:abstractNumId w:val="6"/>
  </w:num>
  <w:num w:numId="10" w16cid:durableId="163596365">
    <w:abstractNumId w:val="5"/>
  </w:num>
  <w:num w:numId="11" w16cid:durableId="779253937">
    <w:abstractNumId w:val="4"/>
  </w:num>
  <w:num w:numId="12" w16cid:durableId="1516263392">
    <w:abstractNumId w:val="12"/>
  </w:num>
  <w:num w:numId="13" w16cid:durableId="745343778">
    <w:abstractNumId w:val="13"/>
  </w:num>
  <w:num w:numId="14" w16cid:durableId="1494370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1" w:cryptProviderType="rsaAES" w:cryptAlgorithmClass="hash" w:cryptAlgorithmType="typeAny" w:cryptAlgorithmSid="14" w:cryptSpinCount="100000" w:hash="6yThi/94GwdFmXIpyYp0ENm2vKYs3YWbKFFyhaTpZkwPJQiOT8CGL+ega3ntBVrrTiuuu2Fr0s9SVI8Inm/XJA==" w:salt="upGMUufULxAQLfvHSQpL2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ED7"/>
    <w:rsid w:val="000155EB"/>
    <w:rsid w:val="00035387"/>
    <w:rsid w:val="000715CA"/>
    <w:rsid w:val="00074310"/>
    <w:rsid w:val="000834EF"/>
    <w:rsid w:val="0008469C"/>
    <w:rsid w:val="000A117F"/>
    <w:rsid w:val="000C31E8"/>
    <w:rsid w:val="000D4B01"/>
    <w:rsid w:val="000E2CBD"/>
    <w:rsid w:val="000E6CD3"/>
    <w:rsid w:val="000F5ED7"/>
    <w:rsid w:val="001255E5"/>
    <w:rsid w:val="00127CC3"/>
    <w:rsid w:val="00136FB6"/>
    <w:rsid w:val="00145FCC"/>
    <w:rsid w:val="001569E7"/>
    <w:rsid w:val="00160953"/>
    <w:rsid w:val="00166749"/>
    <w:rsid w:val="001811C9"/>
    <w:rsid w:val="001D1436"/>
    <w:rsid w:val="001E4771"/>
    <w:rsid w:val="001E72FF"/>
    <w:rsid w:val="001F35E4"/>
    <w:rsid w:val="001F5729"/>
    <w:rsid w:val="00210FAA"/>
    <w:rsid w:val="002157ED"/>
    <w:rsid w:val="002220D1"/>
    <w:rsid w:val="00226666"/>
    <w:rsid w:val="00231E82"/>
    <w:rsid w:val="002432E9"/>
    <w:rsid w:val="00247E01"/>
    <w:rsid w:val="00254B70"/>
    <w:rsid w:val="00255057"/>
    <w:rsid w:val="00263F57"/>
    <w:rsid w:val="0026591C"/>
    <w:rsid w:val="002676D6"/>
    <w:rsid w:val="00273223"/>
    <w:rsid w:val="0028061C"/>
    <w:rsid w:val="00290FF6"/>
    <w:rsid w:val="0029766E"/>
    <w:rsid w:val="002B45F2"/>
    <w:rsid w:val="002B6282"/>
    <w:rsid w:val="002D7DF4"/>
    <w:rsid w:val="002F5759"/>
    <w:rsid w:val="0030373C"/>
    <w:rsid w:val="00306007"/>
    <w:rsid w:val="00316302"/>
    <w:rsid w:val="003276F6"/>
    <w:rsid w:val="00332356"/>
    <w:rsid w:val="003460CB"/>
    <w:rsid w:val="00346BFA"/>
    <w:rsid w:val="003519EC"/>
    <w:rsid w:val="00357CAA"/>
    <w:rsid w:val="003606E1"/>
    <w:rsid w:val="00383848"/>
    <w:rsid w:val="00386835"/>
    <w:rsid w:val="003B29BA"/>
    <w:rsid w:val="003B4858"/>
    <w:rsid w:val="003E25AA"/>
    <w:rsid w:val="003E6862"/>
    <w:rsid w:val="003F01E9"/>
    <w:rsid w:val="00401A86"/>
    <w:rsid w:val="00402FA8"/>
    <w:rsid w:val="004137D2"/>
    <w:rsid w:val="004166B4"/>
    <w:rsid w:val="00424741"/>
    <w:rsid w:val="004447E8"/>
    <w:rsid w:val="0044490B"/>
    <w:rsid w:val="0045076D"/>
    <w:rsid w:val="00466833"/>
    <w:rsid w:val="0047042B"/>
    <w:rsid w:val="004842A5"/>
    <w:rsid w:val="004942E5"/>
    <w:rsid w:val="00494A90"/>
    <w:rsid w:val="004A35DD"/>
    <w:rsid w:val="004B2378"/>
    <w:rsid w:val="004B2C2C"/>
    <w:rsid w:val="004C41E9"/>
    <w:rsid w:val="004C7BB0"/>
    <w:rsid w:val="004D2821"/>
    <w:rsid w:val="004D7BBF"/>
    <w:rsid w:val="004E270C"/>
    <w:rsid w:val="004F5F03"/>
    <w:rsid w:val="004F7C97"/>
    <w:rsid w:val="00503A80"/>
    <w:rsid w:val="00517F60"/>
    <w:rsid w:val="00532E36"/>
    <w:rsid w:val="005420AF"/>
    <w:rsid w:val="00563A3B"/>
    <w:rsid w:val="00580B36"/>
    <w:rsid w:val="005C6CF3"/>
    <w:rsid w:val="005D1181"/>
    <w:rsid w:val="005D2129"/>
    <w:rsid w:val="005D236C"/>
    <w:rsid w:val="005D47E3"/>
    <w:rsid w:val="005F29ED"/>
    <w:rsid w:val="005F3B9A"/>
    <w:rsid w:val="00622884"/>
    <w:rsid w:val="00625DCA"/>
    <w:rsid w:val="006338BF"/>
    <w:rsid w:val="00653779"/>
    <w:rsid w:val="0066251A"/>
    <w:rsid w:val="006766D0"/>
    <w:rsid w:val="00696CD2"/>
    <w:rsid w:val="006B3E6A"/>
    <w:rsid w:val="006B7444"/>
    <w:rsid w:val="006C47E8"/>
    <w:rsid w:val="006C4A30"/>
    <w:rsid w:val="006D441F"/>
    <w:rsid w:val="006E1580"/>
    <w:rsid w:val="006E252C"/>
    <w:rsid w:val="006E2947"/>
    <w:rsid w:val="0072343E"/>
    <w:rsid w:val="00726CCA"/>
    <w:rsid w:val="007602B2"/>
    <w:rsid w:val="00761A0F"/>
    <w:rsid w:val="0078259C"/>
    <w:rsid w:val="007962E6"/>
    <w:rsid w:val="007D6695"/>
    <w:rsid w:val="007D7A00"/>
    <w:rsid w:val="007F3BBF"/>
    <w:rsid w:val="00803506"/>
    <w:rsid w:val="0080436F"/>
    <w:rsid w:val="00834C5A"/>
    <w:rsid w:val="00837C5B"/>
    <w:rsid w:val="008A174E"/>
    <w:rsid w:val="008C1046"/>
    <w:rsid w:val="008D5916"/>
    <w:rsid w:val="008F139E"/>
    <w:rsid w:val="008F4E38"/>
    <w:rsid w:val="008F7CDA"/>
    <w:rsid w:val="00912DC8"/>
    <w:rsid w:val="009206B9"/>
    <w:rsid w:val="00922898"/>
    <w:rsid w:val="00924C29"/>
    <w:rsid w:val="009376E9"/>
    <w:rsid w:val="00944718"/>
    <w:rsid w:val="00973DCC"/>
    <w:rsid w:val="009867C7"/>
    <w:rsid w:val="00992BFF"/>
    <w:rsid w:val="009D324F"/>
    <w:rsid w:val="009E3A19"/>
    <w:rsid w:val="009F49E7"/>
    <w:rsid w:val="009F708B"/>
    <w:rsid w:val="009F7FD6"/>
    <w:rsid w:val="00A10C65"/>
    <w:rsid w:val="00A13D56"/>
    <w:rsid w:val="00A259FF"/>
    <w:rsid w:val="00A51CF0"/>
    <w:rsid w:val="00A708A4"/>
    <w:rsid w:val="00A745C9"/>
    <w:rsid w:val="00A83DAD"/>
    <w:rsid w:val="00A94C02"/>
    <w:rsid w:val="00AB4F2A"/>
    <w:rsid w:val="00B110E8"/>
    <w:rsid w:val="00B12154"/>
    <w:rsid w:val="00B32FE8"/>
    <w:rsid w:val="00B35947"/>
    <w:rsid w:val="00B751BC"/>
    <w:rsid w:val="00B8005B"/>
    <w:rsid w:val="00B83569"/>
    <w:rsid w:val="00B90DD5"/>
    <w:rsid w:val="00BC3446"/>
    <w:rsid w:val="00BE57B0"/>
    <w:rsid w:val="00BF1A1A"/>
    <w:rsid w:val="00BF75D5"/>
    <w:rsid w:val="00C15ECD"/>
    <w:rsid w:val="00C60171"/>
    <w:rsid w:val="00C74323"/>
    <w:rsid w:val="00CA0095"/>
    <w:rsid w:val="00CA2EDD"/>
    <w:rsid w:val="00CA4DDC"/>
    <w:rsid w:val="00CB7F0C"/>
    <w:rsid w:val="00CE3A65"/>
    <w:rsid w:val="00CF4ECA"/>
    <w:rsid w:val="00D03E98"/>
    <w:rsid w:val="00D0796A"/>
    <w:rsid w:val="00D20EC3"/>
    <w:rsid w:val="00D24110"/>
    <w:rsid w:val="00D333C2"/>
    <w:rsid w:val="00D418E0"/>
    <w:rsid w:val="00D563B6"/>
    <w:rsid w:val="00D67BEE"/>
    <w:rsid w:val="00D71872"/>
    <w:rsid w:val="00D76C7B"/>
    <w:rsid w:val="00D84DF6"/>
    <w:rsid w:val="00DA2B3B"/>
    <w:rsid w:val="00DA7584"/>
    <w:rsid w:val="00DA7F80"/>
    <w:rsid w:val="00DB3EAC"/>
    <w:rsid w:val="00DC5580"/>
    <w:rsid w:val="00DD5F34"/>
    <w:rsid w:val="00DE3F10"/>
    <w:rsid w:val="00E3647B"/>
    <w:rsid w:val="00E51641"/>
    <w:rsid w:val="00E865C7"/>
    <w:rsid w:val="00E919DA"/>
    <w:rsid w:val="00E9292F"/>
    <w:rsid w:val="00ED5791"/>
    <w:rsid w:val="00EE2E16"/>
    <w:rsid w:val="00EE681B"/>
    <w:rsid w:val="00EF27BE"/>
    <w:rsid w:val="00EF7DD9"/>
    <w:rsid w:val="00F16116"/>
    <w:rsid w:val="00F4239B"/>
    <w:rsid w:val="00F60AD4"/>
    <w:rsid w:val="00F6363D"/>
    <w:rsid w:val="00F763C0"/>
    <w:rsid w:val="00F8093D"/>
    <w:rsid w:val="00F91C62"/>
    <w:rsid w:val="00F93C47"/>
    <w:rsid w:val="00FA3328"/>
    <w:rsid w:val="00FA52A2"/>
    <w:rsid w:val="00FB124A"/>
    <w:rsid w:val="00FB6629"/>
    <w:rsid w:val="00FC44B0"/>
    <w:rsid w:val="00FD62BD"/>
    <w:rsid w:val="00FD7D31"/>
    <w:rsid w:val="00FE6F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27D9C"/>
  <w15:docId w15:val="{3D858B7E-ED4A-4E63-80B0-B06E8886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29" w:unhideWhenUsed="1"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nhideWhenUsed="1"/>
    <w:lsdException w:name="Quote" w:unhideWhenUsed="1"/>
    <w:lsdException w:name="Intense Quote"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nhideWhenUsed="1"/>
    <w:lsdException w:name="Intense Emphasis" w:unhideWhenUsed="1"/>
    <w:lsdException w:name="Subtle Reference" w:unhideWhenUsed="1"/>
    <w:lsdException w:name="Intense Reference" w:unhideWhenUsed="1"/>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style>
  <w:style w:type="paragraph" w:styleId="Titre1">
    <w:name w:val="heading 1"/>
    <w:basedOn w:val="Normal"/>
    <w:next w:val="Normal"/>
    <w:link w:val="Titre1Car"/>
    <w:uiPriority w:val="99"/>
    <w:semiHidden/>
    <w:unhideWhenUsed/>
    <w:rsid w:val="00071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semiHidden/>
    <w:unhideWhenUsed/>
    <w:rsid w:val="00071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9"/>
    <w:semiHidden/>
    <w:unhideWhenUsed/>
    <w:rsid w:val="000715C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9"/>
    <w:semiHidden/>
    <w:unhideWhenUsed/>
    <w:rsid w:val="000715CA"/>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9"/>
    <w:semiHidden/>
    <w:unhideWhenUsed/>
    <w:rsid w:val="000715CA"/>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9"/>
    <w:semiHidden/>
    <w:unhideWhenUsed/>
    <w:rsid w:val="00071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9"/>
    <w:semiHidden/>
    <w:unhideWhenUsed/>
    <w:rsid w:val="00071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9"/>
    <w:semiHidden/>
    <w:unhideWhenUsed/>
    <w:rsid w:val="000715C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9"/>
    <w:semiHidden/>
    <w:unhideWhenUsed/>
    <w:rsid w:val="00071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semiHidden/>
    <w:unhideWhenUsed/>
    <w:rsid w:val="004137D2"/>
    <w:pPr>
      <w:ind w:left="720"/>
      <w:contextualSpacing/>
    </w:pPr>
  </w:style>
  <w:style w:type="character" w:styleId="Marquedecommentaire">
    <w:name w:val="annotation reference"/>
    <w:basedOn w:val="Policepardfaut"/>
    <w:uiPriority w:val="99"/>
    <w:semiHidden/>
    <w:unhideWhenUsed/>
    <w:rsid w:val="00580B36"/>
    <w:rPr>
      <w:sz w:val="16"/>
      <w:szCs w:val="16"/>
    </w:rPr>
  </w:style>
  <w:style w:type="paragraph" w:styleId="Commentaire">
    <w:name w:val="annotation text"/>
    <w:basedOn w:val="Normal"/>
    <w:link w:val="CommentaireCar"/>
    <w:uiPriority w:val="99"/>
    <w:semiHidden/>
    <w:unhideWhenUsed/>
    <w:rsid w:val="00580B36"/>
    <w:pPr>
      <w:spacing w:line="240" w:lineRule="auto"/>
    </w:pPr>
    <w:rPr>
      <w:sz w:val="20"/>
      <w:szCs w:val="20"/>
    </w:rPr>
  </w:style>
  <w:style w:type="character" w:customStyle="1" w:styleId="CommentaireCar">
    <w:name w:val="Commentaire Car"/>
    <w:basedOn w:val="Policepardfaut"/>
    <w:link w:val="Commentaire"/>
    <w:uiPriority w:val="99"/>
    <w:semiHidden/>
    <w:rsid w:val="00580B36"/>
    <w:rPr>
      <w:sz w:val="20"/>
      <w:szCs w:val="20"/>
    </w:rPr>
  </w:style>
  <w:style w:type="paragraph" w:styleId="Objetducommentaire">
    <w:name w:val="annotation subject"/>
    <w:basedOn w:val="Commentaire"/>
    <w:next w:val="Commentaire"/>
    <w:link w:val="ObjetducommentaireCar"/>
    <w:uiPriority w:val="99"/>
    <w:semiHidden/>
    <w:unhideWhenUsed/>
    <w:rsid w:val="00580B36"/>
    <w:rPr>
      <w:b/>
      <w:bCs/>
    </w:rPr>
  </w:style>
  <w:style w:type="character" w:customStyle="1" w:styleId="ObjetducommentaireCar">
    <w:name w:val="Objet du commentaire Car"/>
    <w:basedOn w:val="CommentaireCar"/>
    <w:link w:val="Objetducommentaire"/>
    <w:uiPriority w:val="99"/>
    <w:semiHidden/>
    <w:rsid w:val="00580B36"/>
    <w:rPr>
      <w:b/>
      <w:bCs/>
      <w:sz w:val="20"/>
      <w:szCs w:val="20"/>
    </w:rPr>
  </w:style>
  <w:style w:type="paragraph" w:styleId="Textedebulles">
    <w:name w:val="Balloon Text"/>
    <w:basedOn w:val="Normal"/>
    <w:link w:val="TextedebullesCar"/>
    <w:uiPriority w:val="99"/>
    <w:semiHidden/>
    <w:unhideWhenUsed/>
    <w:rsid w:val="00580B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0B36"/>
    <w:rPr>
      <w:rFonts w:ascii="Tahoma" w:hAnsi="Tahoma" w:cs="Tahoma"/>
      <w:sz w:val="16"/>
      <w:szCs w:val="16"/>
    </w:rPr>
  </w:style>
  <w:style w:type="paragraph" w:styleId="En-tte">
    <w:name w:val="header"/>
    <w:basedOn w:val="Normal"/>
    <w:link w:val="En-tteCar"/>
    <w:uiPriority w:val="99"/>
    <w:unhideWhenUsed/>
    <w:rsid w:val="005F3B9A"/>
    <w:pPr>
      <w:tabs>
        <w:tab w:val="center" w:pos="4819"/>
        <w:tab w:val="right" w:pos="9638"/>
      </w:tabs>
      <w:spacing w:after="0" w:line="240" w:lineRule="auto"/>
    </w:pPr>
  </w:style>
  <w:style w:type="character" w:customStyle="1" w:styleId="En-tteCar">
    <w:name w:val="En-tête Car"/>
    <w:basedOn w:val="Policepardfaut"/>
    <w:link w:val="En-tte"/>
    <w:uiPriority w:val="99"/>
    <w:rsid w:val="005F3B9A"/>
  </w:style>
  <w:style w:type="paragraph" w:styleId="Pieddepage">
    <w:name w:val="footer"/>
    <w:basedOn w:val="Normal"/>
    <w:link w:val="PieddepageCar"/>
    <w:uiPriority w:val="99"/>
    <w:unhideWhenUsed/>
    <w:rsid w:val="005F3B9A"/>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5F3B9A"/>
  </w:style>
  <w:style w:type="character" w:styleId="Accentuation">
    <w:name w:val="Emphasis"/>
    <w:basedOn w:val="Policepardfaut"/>
    <w:uiPriority w:val="99"/>
    <w:semiHidden/>
    <w:unhideWhenUsed/>
    <w:rsid w:val="000715CA"/>
    <w:rPr>
      <w:i/>
      <w:iCs/>
    </w:rPr>
  </w:style>
  <w:style w:type="character" w:styleId="AcronymeHTML">
    <w:name w:val="HTML Acronym"/>
    <w:basedOn w:val="Policepardfaut"/>
    <w:uiPriority w:val="99"/>
    <w:semiHidden/>
    <w:unhideWhenUsed/>
    <w:rsid w:val="000715CA"/>
  </w:style>
  <w:style w:type="paragraph" w:styleId="Adressedestinataire">
    <w:name w:val="envelope address"/>
    <w:basedOn w:val="Normal"/>
    <w:uiPriority w:val="99"/>
    <w:semiHidden/>
    <w:unhideWhenUsed/>
    <w:rsid w:val="000715CA"/>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0715CA"/>
    <w:pPr>
      <w:spacing w:after="0" w:line="240" w:lineRule="auto"/>
    </w:pPr>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0715CA"/>
    <w:pPr>
      <w:spacing w:after="0" w:line="240" w:lineRule="auto"/>
    </w:pPr>
    <w:rPr>
      <w:i/>
      <w:iCs/>
    </w:rPr>
  </w:style>
  <w:style w:type="character" w:customStyle="1" w:styleId="AdresseHTMLCar">
    <w:name w:val="Adresse HTML Car"/>
    <w:basedOn w:val="Policepardfaut"/>
    <w:link w:val="AdresseHTML"/>
    <w:uiPriority w:val="99"/>
    <w:semiHidden/>
    <w:rsid w:val="000715CA"/>
    <w:rPr>
      <w:i/>
      <w:iCs/>
    </w:rPr>
  </w:style>
  <w:style w:type="character" w:styleId="Appeldenotedefin">
    <w:name w:val="endnote reference"/>
    <w:basedOn w:val="Policepardfaut"/>
    <w:uiPriority w:val="99"/>
    <w:semiHidden/>
    <w:unhideWhenUsed/>
    <w:rsid w:val="000715CA"/>
    <w:rPr>
      <w:vertAlign w:val="superscript"/>
    </w:rPr>
  </w:style>
  <w:style w:type="character" w:styleId="Appelnotedebasdep">
    <w:name w:val="footnote reference"/>
    <w:basedOn w:val="Policepardfaut"/>
    <w:uiPriority w:val="99"/>
    <w:semiHidden/>
    <w:unhideWhenUsed/>
    <w:rsid w:val="000715CA"/>
    <w:rPr>
      <w:vertAlign w:val="superscript"/>
    </w:rPr>
  </w:style>
  <w:style w:type="paragraph" w:styleId="Bibliographie">
    <w:name w:val="Bibliography"/>
    <w:basedOn w:val="Normal"/>
    <w:next w:val="Normal"/>
    <w:uiPriority w:val="99"/>
    <w:semiHidden/>
    <w:unhideWhenUsed/>
    <w:rsid w:val="000715CA"/>
  </w:style>
  <w:style w:type="paragraph" w:styleId="Citation">
    <w:name w:val="Quote"/>
    <w:basedOn w:val="Normal"/>
    <w:next w:val="Normal"/>
    <w:link w:val="CitationCar"/>
    <w:uiPriority w:val="99"/>
    <w:semiHidden/>
    <w:unhideWhenUsed/>
    <w:rsid w:val="000715CA"/>
    <w:rPr>
      <w:i/>
      <w:iCs/>
      <w:color w:val="000000" w:themeColor="text1"/>
    </w:rPr>
  </w:style>
  <w:style w:type="character" w:customStyle="1" w:styleId="CitationCar">
    <w:name w:val="Citation Car"/>
    <w:basedOn w:val="Policepardfaut"/>
    <w:link w:val="Citation"/>
    <w:uiPriority w:val="29"/>
    <w:rsid w:val="000715CA"/>
    <w:rPr>
      <w:i/>
      <w:iCs/>
      <w:color w:val="000000" w:themeColor="text1"/>
    </w:rPr>
  </w:style>
  <w:style w:type="character" w:styleId="CitationHTML">
    <w:name w:val="HTML Cite"/>
    <w:basedOn w:val="Policepardfaut"/>
    <w:uiPriority w:val="99"/>
    <w:semiHidden/>
    <w:unhideWhenUsed/>
    <w:rsid w:val="000715CA"/>
    <w:rPr>
      <w:i/>
      <w:iCs/>
    </w:rPr>
  </w:style>
  <w:style w:type="paragraph" w:styleId="Citationintense">
    <w:name w:val="Intense Quote"/>
    <w:basedOn w:val="Normal"/>
    <w:next w:val="Normal"/>
    <w:link w:val="CitationintenseCar"/>
    <w:uiPriority w:val="99"/>
    <w:semiHidden/>
    <w:unhideWhenUsed/>
    <w:rsid w:val="000715CA"/>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715CA"/>
    <w:rPr>
      <w:b/>
      <w:bCs/>
      <w:i/>
      <w:iCs/>
      <w:color w:val="4F81BD" w:themeColor="accent1"/>
    </w:rPr>
  </w:style>
  <w:style w:type="character" w:styleId="ClavierHTML">
    <w:name w:val="HTML Keyboard"/>
    <w:basedOn w:val="Policepardfaut"/>
    <w:uiPriority w:val="99"/>
    <w:semiHidden/>
    <w:unhideWhenUsed/>
    <w:rsid w:val="000715CA"/>
    <w:rPr>
      <w:rFonts w:ascii="Consolas" w:hAnsi="Consolas" w:cs="Consolas"/>
      <w:sz w:val="20"/>
      <w:szCs w:val="20"/>
    </w:rPr>
  </w:style>
  <w:style w:type="character" w:styleId="CodeHTML">
    <w:name w:val="HTML Code"/>
    <w:basedOn w:val="Policepardfaut"/>
    <w:uiPriority w:val="99"/>
    <w:semiHidden/>
    <w:unhideWhenUsed/>
    <w:rsid w:val="000715CA"/>
    <w:rPr>
      <w:rFonts w:ascii="Consolas" w:hAnsi="Consolas" w:cs="Consolas"/>
      <w:sz w:val="20"/>
      <w:szCs w:val="20"/>
    </w:rPr>
  </w:style>
  <w:style w:type="table" w:styleId="Colonnesdetableau1">
    <w:name w:val="Table Columns 1"/>
    <w:basedOn w:val="TableauNormal"/>
    <w:uiPriority w:val="99"/>
    <w:semiHidden/>
    <w:unhideWhenUsed/>
    <w:rsid w:val="000715C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0715C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0715C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0715C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0715C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rpsdetexte">
    <w:name w:val="Body Text"/>
    <w:basedOn w:val="Normal"/>
    <w:link w:val="CorpsdetexteCar"/>
    <w:uiPriority w:val="99"/>
    <w:semiHidden/>
    <w:unhideWhenUsed/>
    <w:rsid w:val="000715CA"/>
    <w:pPr>
      <w:spacing w:after="120"/>
    </w:pPr>
  </w:style>
  <w:style w:type="character" w:customStyle="1" w:styleId="CorpsdetexteCar">
    <w:name w:val="Corps de texte Car"/>
    <w:basedOn w:val="Policepardfaut"/>
    <w:link w:val="Corpsdetexte"/>
    <w:uiPriority w:val="99"/>
    <w:semiHidden/>
    <w:rsid w:val="000715CA"/>
  </w:style>
  <w:style w:type="paragraph" w:styleId="Corpsdetexte2">
    <w:name w:val="Body Text 2"/>
    <w:basedOn w:val="Normal"/>
    <w:link w:val="Corpsdetexte2Car"/>
    <w:uiPriority w:val="99"/>
    <w:semiHidden/>
    <w:unhideWhenUsed/>
    <w:rsid w:val="000715CA"/>
    <w:pPr>
      <w:spacing w:after="120" w:line="480" w:lineRule="auto"/>
    </w:pPr>
  </w:style>
  <w:style w:type="character" w:customStyle="1" w:styleId="Corpsdetexte2Car">
    <w:name w:val="Corps de texte 2 Car"/>
    <w:basedOn w:val="Policepardfaut"/>
    <w:link w:val="Corpsdetexte2"/>
    <w:uiPriority w:val="99"/>
    <w:semiHidden/>
    <w:rsid w:val="000715CA"/>
  </w:style>
  <w:style w:type="paragraph" w:styleId="Corpsdetexte3">
    <w:name w:val="Body Text 3"/>
    <w:basedOn w:val="Normal"/>
    <w:link w:val="Corpsdetexte3Car"/>
    <w:uiPriority w:val="99"/>
    <w:semiHidden/>
    <w:unhideWhenUsed/>
    <w:rsid w:val="000715CA"/>
    <w:pPr>
      <w:spacing w:after="120"/>
    </w:pPr>
    <w:rPr>
      <w:sz w:val="16"/>
      <w:szCs w:val="16"/>
    </w:rPr>
  </w:style>
  <w:style w:type="character" w:customStyle="1" w:styleId="Corpsdetexte3Car">
    <w:name w:val="Corps de texte 3 Car"/>
    <w:basedOn w:val="Policepardfaut"/>
    <w:link w:val="Corpsdetexte3"/>
    <w:uiPriority w:val="99"/>
    <w:semiHidden/>
    <w:rsid w:val="000715CA"/>
    <w:rPr>
      <w:sz w:val="16"/>
      <w:szCs w:val="16"/>
    </w:rPr>
  </w:style>
  <w:style w:type="paragraph" w:styleId="Date">
    <w:name w:val="Date"/>
    <w:basedOn w:val="Normal"/>
    <w:next w:val="Normal"/>
    <w:link w:val="DateCar"/>
    <w:uiPriority w:val="29"/>
    <w:unhideWhenUsed/>
    <w:qFormat/>
    <w:rsid w:val="000715CA"/>
  </w:style>
  <w:style w:type="character" w:customStyle="1" w:styleId="DateCar">
    <w:name w:val="Date Car"/>
    <w:basedOn w:val="Policepardfaut"/>
    <w:link w:val="Date"/>
    <w:uiPriority w:val="99"/>
    <w:semiHidden/>
    <w:rsid w:val="000715CA"/>
  </w:style>
  <w:style w:type="character" w:styleId="DfinitionHTML">
    <w:name w:val="HTML Definition"/>
    <w:basedOn w:val="Policepardfaut"/>
    <w:uiPriority w:val="99"/>
    <w:semiHidden/>
    <w:unhideWhenUsed/>
    <w:rsid w:val="000715CA"/>
    <w:rPr>
      <w:i/>
      <w:iCs/>
    </w:rPr>
  </w:style>
  <w:style w:type="table" w:styleId="Effetsdetableau3D1">
    <w:name w:val="Table 3D effects 1"/>
    <w:basedOn w:val="TableauNormal"/>
    <w:uiPriority w:val="99"/>
    <w:semiHidden/>
    <w:unhideWhenUsed/>
    <w:rsid w:val="000715C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0715C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0715C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99"/>
    <w:semiHidden/>
    <w:unhideWhenUsed/>
    <w:rsid w:val="000715CA"/>
    <w:rPr>
      <w:b/>
      <w:bCs/>
    </w:rPr>
  </w:style>
  <w:style w:type="character" w:styleId="Accentuationintense">
    <w:name w:val="Intense Emphasis"/>
    <w:basedOn w:val="Policepardfaut"/>
    <w:uiPriority w:val="99"/>
    <w:semiHidden/>
    <w:unhideWhenUsed/>
    <w:rsid w:val="000715CA"/>
    <w:rPr>
      <w:b/>
      <w:bCs/>
      <w:i/>
      <w:iCs/>
      <w:color w:val="4F81BD" w:themeColor="accent1"/>
    </w:rPr>
  </w:style>
  <w:style w:type="character" w:styleId="Accentuationlgre">
    <w:name w:val="Subtle Emphasis"/>
    <w:basedOn w:val="Policepardfaut"/>
    <w:uiPriority w:val="99"/>
    <w:semiHidden/>
    <w:unhideWhenUsed/>
    <w:rsid w:val="000715CA"/>
    <w:rPr>
      <w:i/>
      <w:iCs/>
      <w:color w:val="808080" w:themeColor="text1" w:themeTint="7F"/>
    </w:rPr>
  </w:style>
  <w:style w:type="paragraph" w:styleId="En-ttedemessage">
    <w:name w:val="Message Header"/>
    <w:basedOn w:val="Normal"/>
    <w:link w:val="En-ttedemessageCar"/>
    <w:uiPriority w:val="99"/>
    <w:semiHidden/>
    <w:unhideWhenUsed/>
    <w:rsid w:val="000715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0715CA"/>
    <w:rPr>
      <w:rFonts w:asciiTheme="majorHAnsi" w:eastAsiaTheme="majorEastAsia" w:hAnsiTheme="majorHAnsi" w:cstheme="majorBidi"/>
      <w:sz w:val="24"/>
      <w:szCs w:val="24"/>
      <w:shd w:val="pct20" w:color="auto" w:fill="auto"/>
    </w:rPr>
  </w:style>
  <w:style w:type="character" w:customStyle="1" w:styleId="Titre1Car">
    <w:name w:val="Titre 1 Car"/>
    <w:basedOn w:val="Policepardfaut"/>
    <w:link w:val="Titre1"/>
    <w:uiPriority w:val="9"/>
    <w:rsid w:val="000715CA"/>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99"/>
    <w:semiHidden/>
    <w:unhideWhenUsed/>
    <w:rsid w:val="000715CA"/>
    <w:pPr>
      <w:outlineLvl w:val="9"/>
    </w:pPr>
  </w:style>
  <w:style w:type="character" w:styleId="ExempleHTML">
    <w:name w:val="HTML Sample"/>
    <w:basedOn w:val="Policepardfaut"/>
    <w:uiPriority w:val="99"/>
    <w:semiHidden/>
    <w:unhideWhenUsed/>
    <w:rsid w:val="000715CA"/>
    <w:rPr>
      <w:rFonts w:ascii="Consolas" w:hAnsi="Consolas" w:cs="Consolas"/>
      <w:sz w:val="24"/>
      <w:szCs w:val="24"/>
    </w:rPr>
  </w:style>
  <w:style w:type="paragraph" w:styleId="Explorateurdedocuments">
    <w:name w:val="Document Map"/>
    <w:basedOn w:val="Normal"/>
    <w:link w:val="ExplorateurdedocumentsCar"/>
    <w:uiPriority w:val="99"/>
    <w:semiHidden/>
    <w:unhideWhenUsed/>
    <w:rsid w:val="000715CA"/>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715CA"/>
    <w:rPr>
      <w:rFonts w:ascii="Tahoma" w:hAnsi="Tahoma" w:cs="Tahoma"/>
      <w:sz w:val="16"/>
      <w:szCs w:val="16"/>
    </w:rPr>
  </w:style>
  <w:style w:type="paragraph" w:styleId="Formuledepolitesse">
    <w:name w:val="Closing"/>
    <w:basedOn w:val="Normal"/>
    <w:link w:val="FormuledepolitesseCar"/>
    <w:uiPriority w:val="99"/>
    <w:semiHidden/>
    <w:unhideWhenUsed/>
    <w:rsid w:val="000715CA"/>
    <w:pPr>
      <w:spacing w:after="0" w:line="240" w:lineRule="auto"/>
      <w:ind w:left="4252"/>
    </w:pPr>
  </w:style>
  <w:style w:type="character" w:customStyle="1" w:styleId="FormuledepolitesseCar">
    <w:name w:val="Formule de politesse Car"/>
    <w:basedOn w:val="Policepardfaut"/>
    <w:link w:val="Formuledepolitesse"/>
    <w:uiPriority w:val="99"/>
    <w:semiHidden/>
    <w:rsid w:val="000715CA"/>
  </w:style>
  <w:style w:type="table" w:styleId="Grilleclaire">
    <w:name w:val="Light Grid"/>
    <w:basedOn w:val="TableauNormal"/>
    <w:uiPriority w:val="99"/>
    <w:semiHidden/>
    <w:unhideWhenUsed/>
    <w:rsid w:val="000715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99"/>
    <w:semiHidden/>
    <w:unhideWhenUsed/>
    <w:rsid w:val="000715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99"/>
    <w:semiHidden/>
    <w:unhideWhenUsed/>
    <w:rsid w:val="000715C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99"/>
    <w:semiHidden/>
    <w:unhideWhenUsed/>
    <w:rsid w:val="000715C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99"/>
    <w:semiHidden/>
    <w:unhideWhenUsed/>
    <w:rsid w:val="000715C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99"/>
    <w:semiHidden/>
    <w:unhideWhenUsed/>
    <w:rsid w:val="000715C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99"/>
    <w:semiHidden/>
    <w:unhideWhenUsed/>
    <w:rsid w:val="000715C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rillecouleur">
    <w:name w:val="Colorful Grid"/>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detableau1">
    <w:name w:val="Table Grid 1"/>
    <w:basedOn w:val="TableauNormal"/>
    <w:uiPriority w:val="99"/>
    <w:semiHidden/>
    <w:unhideWhenUsed/>
    <w:rsid w:val="000715C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0715C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0715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0715C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0715C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0715C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0715C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0715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99"/>
    <w:semiHidden/>
    <w:unhideWhenUsed/>
    <w:rsid w:val="0007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99"/>
    <w:semiHidden/>
    <w:unhideWhenUsed/>
    <w:rsid w:val="000715C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99"/>
    <w:semiHidden/>
    <w:unhideWhenUsed/>
    <w:rsid w:val="000715C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99"/>
    <w:semiHidden/>
    <w:unhideWhenUsed/>
    <w:rsid w:val="000715C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99"/>
    <w:semiHidden/>
    <w:unhideWhenUsed/>
    <w:rsid w:val="000715C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99"/>
    <w:semiHidden/>
    <w:unhideWhenUsed/>
    <w:rsid w:val="000715C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99"/>
    <w:semiHidden/>
    <w:unhideWhenUsed/>
    <w:rsid w:val="000715C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99"/>
    <w:semiHidden/>
    <w:unhideWhenUsed/>
    <w:rsid w:val="000715C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Index1">
    <w:name w:val="index 1"/>
    <w:basedOn w:val="Normal"/>
    <w:next w:val="Normal"/>
    <w:autoRedefine/>
    <w:uiPriority w:val="99"/>
    <w:semiHidden/>
    <w:unhideWhenUsed/>
    <w:rsid w:val="000715CA"/>
    <w:pPr>
      <w:spacing w:after="0" w:line="240" w:lineRule="auto"/>
      <w:ind w:left="220" w:hanging="220"/>
    </w:pPr>
  </w:style>
  <w:style w:type="paragraph" w:styleId="Index2">
    <w:name w:val="index 2"/>
    <w:basedOn w:val="Normal"/>
    <w:next w:val="Normal"/>
    <w:autoRedefine/>
    <w:uiPriority w:val="99"/>
    <w:semiHidden/>
    <w:unhideWhenUsed/>
    <w:rsid w:val="000715CA"/>
    <w:pPr>
      <w:spacing w:after="0" w:line="240" w:lineRule="auto"/>
      <w:ind w:left="440" w:hanging="220"/>
    </w:pPr>
  </w:style>
  <w:style w:type="paragraph" w:styleId="Index3">
    <w:name w:val="index 3"/>
    <w:basedOn w:val="Normal"/>
    <w:next w:val="Normal"/>
    <w:autoRedefine/>
    <w:uiPriority w:val="99"/>
    <w:semiHidden/>
    <w:unhideWhenUsed/>
    <w:rsid w:val="000715CA"/>
    <w:pPr>
      <w:spacing w:after="0" w:line="240" w:lineRule="auto"/>
      <w:ind w:left="660" w:hanging="220"/>
    </w:pPr>
  </w:style>
  <w:style w:type="paragraph" w:styleId="Index4">
    <w:name w:val="index 4"/>
    <w:basedOn w:val="Normal"/>
    <w:next w:val="Normal"/>
    <w:autoRedefine/>
    <w:uiPriority w:val="99"/>
    <w:semiHidden/>
    <w:unhideWhenUsed/>
    <w:rsid w:val="000715CA"/>
    <w:pPr>
      <w:spacing w:after="0" w:line="240" w:lineRule="auto"/>
      <w:ind w:left="880" w:hanging="220"/>
    </w:pPr>
  </w:style>
  <w:style w:type="paragraph" w:styleId="Index5">
    <w:name w:val="index 5"/>
    <w:basedOn w:val="Normal"/>
    <w:next w:val="Normal"/>
    <w:autoRedefine/>
    <w:uiPriority w:val="99"/>
    <w:semiHidden/>
    <w:unhideWhenUsed/>
    <w:rsid w:val="000715CA"/>
    <w:pPr>
      <w:spacing w:after="0" w:line="240" w:lineRule="auto"/>
      <w:ind w:left="1100" w:hanging="220"/>
    </w:pPr>
  </w:style>
  <w:style w:type="paragraph" w:styleId="Index6">
    <w:name w:val="index 6"/>
    <w:basedOn w:val="Normal"/>
    <w:next w:val="Normal"/>
    <w:autoRedefine/>
    <w:uiPriority w:val="99"/>
    <w:semiHidden/>
    <w:unhideWhenUsed/>
    <w:rsid w:val="000715CA"/>
    <w:pPr>
      <w:spacing w:after="0" w:line="240" w:lineRule="auto"/>
      <w:ind w:left="1320" w:hanging="220"/>
    </w:pPr>
  </w:style>
  <w:style w:type="paragraph" w:styleId="Index7">
    <w:name w:val="index 7"/>
    <w:basedOn w:val="Normal"/>
    <w:next w:val="Normal"/>
    <w:autoRedefine/>
    <w:uiPriority w:val="99"/>
    <w:semiHidden/>
    <w:unhideWhenUsed/>
    <w:rsid w:val="000715CA"/>
    <w:pPr>
      <w:spacing w:after="0" w:line="240" w:lineRule="auto"/>
      <w:ind w:left="1540" w:hanging="220"/>
    </w:pPr>
  </w:style>
  <w:style w:type="paragraph" w:styleId="Index8">
    <w:name w:val="index 8"/>
    <w:basedOn w:val="Normal"/>
    <w:next w:val="Normal"/>
    <w:autoRedefine/>
    <w:uiPriority w:val="99"/>
    <w:semiHidden/>
    <w:unhideWhenUsed/>
    <w:rsid w:val="000715CA"/>
    <w:pPr>
      <w:spacing w:after="0" w:line="240" w:lineRule="auto"/>
      <w:ind w:left="1760" w:hanging="220"/>
    </w:pPr>
  </w:style>
  <w:style w:type="paragraph" w:styleId="Index9">
    <w:name w:val="index 9"/>
    <w:basedOn w:val="Normal"/>
    <w:next w:val="Normal"/>
    <w:autoRedefine/>
    <w:uiPriority w:val="99"/>
    <w:semiHidden/>
    <w:unhideWhenUsed/>
    <w:rsid w:val="000715CA"/>
    <w:pPr>
      <w:spacing w:after="0" w:line="240" w:lineRule="auto"/>
      <w:ind w:left="1980" w:hanging="220"/>
    </w:pPr>
  </w:style>
  <w:style w:type="paragraph" w:styleId="Lgende">
    <w:name w:val="caption"/>
    <w:basedOn w:val="Normal"/>
    <w:next w:val="Normal"/>
    <w:uiPriority w:val="99"/>
    <w:semiHidden/>
    <w:unhideWhenUsed/>
    <w:rsid w:val="000715CA"/>
    <w:pPr>
      <w:spacing w:line="240" w:lineRule="auto"/>
    </w:pPr>
    <w:rPr>
      <w:b/>
      <w:bCs/>
      <w:color w:val="4F81BD" w:themeColor="accent1"/>
      <w:sz w:val="18"/>
      <w:szCs w:val="18"/>
    </w:rPr>
  </w:style>
  <w:style w:type="character" w:styleId="Lienhypertexte">
    <w:name w:val="Hyperlink"/>
    <w:basedOn w:val="Policepardfaut"/>
    <w:uiPriority w:val="99"/>
    <w:semiHidden/>
    <w:unhideWhenUsed/>
    <w:rsid w:val="000715CA"/>
    <w:rPr>
      <w:color w:val="0000FF" w:themeColor="hyperlink"/>
      <w:u w:val="single"/>
    </w:rPr>
  </w:style>
  <w:style w:type="character" w:styleId="Lienhypertextesuivivisit">
    <w:name w:val="FollowedHyperlink"/>
    <w:basedOn w:val="Policepardfaut"/>
    <w:uiPriority w:val="99"/>
    <w:semiHidden/>
    <w:unhideWhenUsed/>
    <w:rsid w:val="000715CA"/>
    <w:rPr>
      <w:color w:val="800080" w:themeColor="followedHyperlink"/>
      <w:u w:val="single"/>
    </w:rPr>
  </w:style>
  <w:style w:type="paragraph" w:styleId="Liste">
    <w:name w:val="List"/>
    <w:basedOn w:val="Normal"/>
    <w:uiPriority w:val="99"/>
    <w:semiHidden/>
    <w:unhideWhenUsed/>
    <w:rsid w:val="000715CA"/>
    <w:pPr>
      <w:ind w:left="283" w:hanging="283"/>
      <w:contextualSpacing/>
    </w:pPr>
  </w:style>
  <w:style w:type="paragraph" w:styleId="Liste2">
    <w:name w:val="List 2"/>
    <w:basedOn w:val="Normal"/>
    <w:uiPriority w:val="99"/>
    <w:semiHidden/>
    <w:unhideWhenUsed/>
    <w:rsid w:val="000715CA"/>
    <w:pPr>
      <w:ind w:left="566" w:hanging="283"/>
      <w:contextualSpacing/>
    </w:pPr>
  </w:style>
  <w:style w:type="paragraph" w:styleId="Liste3">
    <w:name w:val="List 3"/>
    <w:basedOn w:val="Normal"/>
    <w:uiPriority w:val="99"/>
    <w:semiHidden/>
    <w:unhideWhenUsed/>
    <w:rsid w:val="000715CA"/>
    <w:pPr>
      <w:ind w:left="849" w:hanging="283"/>
      <w:contextualSpacing/>
    </w:pPr>
  </w:style>
  <w:style w:type="paragraph" w:styleId="Liste4">
    <w:name w:val="List 4"/>
    <w:basedOn w:val="Normal"/>
    <w:uiPriority w:val="99"/>
    <w:semiHidden/>
    <w:unhideWhenUsed/>
    <w:rsid w:val="000715CA"/>
    <w:pPr>
      <w:ind w:left="1132" w:hanging="283"/>
      <w:contextualSpacing/>
    </w:pPr>
  </w:style>
  <w:style w:type="paragraph" w:styleId="Liste5">
    <w:name w:val="List 5"/>
    <w:basedOn w:val="Normal"/>
    <w:uiPriority w:val="99"/>
    <w:semiHidden/>
    <w:unhideWhenUsed/>
    <w:rsid w:val="000715CA"/>
    <w:pPr>
      <w:ind w:left="1415" w:hanging="283"/>
      <w:contextualSpacing/>
    </w:pPr>
  </w:style>
  <w:style w:type="paragraph" w:styleId="Listenumros">
    <w:name w:val="List Number"/>
    <w:basedOn w:val="Normal"/>
    <w:uiPriority w:val="99"/>
    <w:semiHidden/>
    <w:unhideWhenUsed/>
    <w:rsid w:val="000715CA"/>
    <w:pPr>
      <w:numPr>
        <w:numId w:val="2"/>
      </w:numPr>
      <w:contextualSpacing/>
    </w:pPr>
  </w:style>
  <w:style w:type="paragraph" w:styleId="Listenumros2">
    <w:name w:val="List Number 2"/>
    <w:basedOn w:val="Normal"/>
    <w:uiPriority w:val="99"/>
    <w:semiHidden/>
    <w:unhideWhenUsed/>
    <w:rsid w:val="000715CA"/>
    <w:pPr>
      <w:numPr>
        <w:numId w:val="3"/>
      </w:numPr>
      <w:contextualSpacing/>
    </w:pPr>
  </w:style>
  <w:style w:type="paragraph" w:styleId="Listenumros3">
    <w:name w:val="List Number 3"/>
    <w:basedOn w:val="Normal"/>
    <w:uiPriority w:val="99"/>
    <w:semiHidden/>
    <w:unhideWhenUsed/>
    <w:rsid w:val="000715CA"/>
    <w:pPr>
      <w:numPr>
        <w:numId w:val="4"/>
      </w:numPr>
      <w:contextualSpacing/>
    </w:pPr>
  </w:style>
  <w:style w:type="paragraph" w:styleId="Listenumros4">
    <w:name w:val="List Number 4"/>
    <w:basedOn w:val="Normal"/>
    <w:uiPriority w:val="99"/>
    <w:semiHidden/>
    <w:unhideWhenUsed/>
    <w:rsid w:val="000715CA"/>
    <w:pPr>
      <w:numPr>
        <w:numId w:val="5"/>
      </w:numPr>
      <w:contextualSpacing/>
    </w:pPr>
  </w:style>
  <w:style w:type="paragraph" w:styleId="Listenumros5">
    <w:name w:val="List Number 5"/>
    <w:basedOn w:val="Normal"/>
    <w:uiPriority w:val="99"/>
    <w:semiHidden/>
    <w:unhideWhenUsed/>
    <w:rsid w:val="000715CA"/>
    <w:pPr>
      <w:numPr>
        <w:numId w:val="6"/>
      </w:numPr>
      <w:contextualSpacing/>
    </w:pPr>
  </w:style>
  <w:style w:type="paragraph" w:styleId="Listepuces">
    <w:name w:val="List Bullet"/>
    <w:basedOn w:val="Normal"/>
    <w:uiPriority w:val="99"/>
    <w:semiHidden/>
    <w:unhideWhenUsed/>
    <w:rsid w:val="000715CA"/>
    <w:pPr>
      <w:numPr>
        <w:numId w:val="7"/>
      </w:numPr>
      <w:contextualSpacing/>
    </w:pPr>
  </w:style>
  <w:style w:type="paragraph" w:styleId="Listepuces2">
    <w:name w:val="List Bullet 2"/>
    <w:basedOn w:val="Normal"/>
    <w:uiPriority w:val="99"/>
    <w:semiHidden/>
    <w:unhideWhenUsed/>
    <w:rsid w:val="000715CA"/>
    <w:pPr>
      <w:numPr>
        <w:numId w:val="8"/>
      </w:numPr>
      <w:contextualSpacing/>
    </w:pPr>
  </w:style>
  <w:style w:type="paragraph" w:styleId="Listepuces3">
    <w:name w:val="List Bullet 3"/>
    <w:basedOn w:val="Normal"/>
    <w:uiPriority w:val="99"/>
    <w:semiHidden/>
    <w:unhideWhenUsed/>
    <w:rsid w:val="000715CA"/>
    <w:pPr>
      <w:numPr>
        <w:numId w:val="9"/>
      </w:numPr>
      <w:contextualSpacing/>
    </w:pPr>
  </w:style>
  <w:style w:type="paragraph" w:styleId="Listepuces4">
    <w:name w:val="List Bullet 4"/>
    <w:basedOn w:val="Normal"/>
    <w:uiPriority w:val="99"/>
    <w:semiHidden/>
    <w:unhideWhenUsed/>
    <w:rsid w:val="000715CA"/>
    <w:pPr>
      <w:numPr>
        <w:numId w:val="10"/>
      </w:numPr>
      <w:contextualSpacing/>
    </w:pPr>
  </w:style>
  <w:style w:type="paragraph" w:styleId="Listepuces5">
    <w:name w:val="List Bullet 5"/>
    <w:basedOn w:val="Normal"/>
    <w:uiPriority w:val="99"/>
    <w:semiHidden/>
    <w:unhideWhenUsed/>
    <w:rsid w:val="000715CA"/>
    <w:pPr>
      <w:numPr>
        <w:numId w:val="11"/>
      </w:numPr>
      <w:contextualSpacing/>
    </w:pPr>
  </w:style>
  <w:style w:type="table" w:styleId="Listeclaire">
    <w:name w:val="Light List"/>
    <w:basedOn w:val="TableauNormal"/>
    <w:uiPriority w:val="99"/>
    <w:semiHidden/>
    <w:unhideWhenUsed/>
    <w:rsid w:val="000715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99"/>
    <w:semiHidden/>
    <w:unhideWhenUsed/>
    <w:rsid w:val="000715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99"/>
    <w:semiHidden/>
    <w:unhideWhenUsed/>
    <w:rsid w:val="000715C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99"/>
    <w:semiHidden/>
    <w:unhideWhenUsed/>
    <w:rsid w:val="000715C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99"/>
    <w:semiHidden/>
    <w:unhideWhenUsed/>
    <w:rsid w:val="000715C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99"/>
    <w:semiHidden/>
    <w:unhideWhenUsed/>
    <w:rsid w:val="000715C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99"/>
    <w:semiHidden/>
    <w:unhideWhenUsed/>
    <w:rsid w:val="000715C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econtinue">
    <w:name w:val="List Continue"/>
    <w:basedOn w:val="Normal"/>
    <w:uiPriority w:val="99"/>
    <w:semiHidden/>
    <w:unhideWhenUsed/>
    <w:rsid w:val="000715CA"/>
    <w:pPr>
      <w:spacing w:after="120"/>
      <w:ind w:left="283"/>
      <w:contextualSpacing/>
    </w:pPr>
  </w:style>
  <w:style w:type="paragraph" w:styleId="Listecontinue2">
    <w:name w:val="List Continue 2"/>
    <w:basedOn w:val="Normal"/>
    <w:uiPriority w:val="99"/>
    <w:semiHidden/>
    <w:unhideWhenUsed/>
    <w:rsid w:val="000715CA"/>
    <w:pPr>
      <w:spacing w:after="120"/>
      <w:ind w:left="566"/>
      <w:contextualSpacing/>
    </w:pPr>
  </w:style>
  <w:style w:type="paragraph" w:styleId="Listecontinue3">
    <w:name w:val="List Continue 3"/>
    <w:basedOn w:val="Normal"/>
    <w:uiPriority w:val="99"/>
    <w:semiHidden/>
    <w:unhideWhenUsed/>
    <w:rsid w:val="000715CA"/>
    <w:pPr>
      <w:spacing w:after="120"/>
      <w:ind w:left="849"/>
      <w:contextualSpacing/>
    </w:pPr>
  </w:style>
  <w:style w:type="paragraph" w:styleId="Listecontinue4">
    <w:name w:val="List Continue 4"/>
    <w:basedOn w:val="Normal"/>
    <w:uiPriority w:val="99"/>
    <w:semiHidden/>
    <w:unhideWhenUsed/>
    <w:rsid w:val="000715CA"/>
    <w:pPr>
      <w:spacing w:after="120"/>
      <w:ind w:left="1132"/>
      <w:contextualSpacing/>
    </w:pPr>
  </w:style>
  <w:style w:type="paragraph" w:styleId="Listecontinue5">
    <w:name w:val="List Continue 5"/>
    <w:basedOn w:val="Normal"/>
    <w:uiPriority w:val="99"/>
    <w:semiHidden/>
    <w:unhideWhenUsed/>
    <w:rsid w:val="000715CA"/>
    <w:pPr>
      <w:spacing w:after="120"/>
      <w:ind w:left="1415"/>
      <w:contextualSpacing/>
    </w:pPr>
  </w:style>
  <w:style w:type="table" w:styleId="Listecouleur">
    <w:name w:val="Colorful List"/>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tefonce">
    <w:name w:val="Dark List"/>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stemoyenne1">
    <w:name w:val="Medium List 1"/>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0715CA"/>
    <w:rPr>
      <w:rFonts w:ascii="Consolas" w:hAnsi="Consolas" w:cs="Consolas"/>
      <w:sz w:val="20"/>
      <w:szCs w:val="20"/>
    </w:rPr>
  </w:style>
  <w:style w:type="paragraph" w:styleId="NormalWeb">
    <w:name w:val="Normal (Web)"/>
    <w:basedOn w:val="Normal"/>
    <w:uiPriority w:val="99"/>
    <w:semiHidden/>
    <w:unhideWhenUsed/>
    <w:rsid w:val="000715CA"/>
    <w:rPr>
      <w:rFonts w:ascii="Times New Roman" w:hAnsi="Times New Roman" w:cs="Times New Roman"/>
      <w:sz w:val="24"/>
      <w:szCs w:val="24"/>
    </w:rPr>
  </w:style>
  <w:style w:type="paragraph" w:styleId="Normalcentr">
    <w:name w:val="Block Text"/>
    <w:basedOn w:val="Normal"/>
    <w:uiPriority w:val="99"/>
    <w:semiHidden/>
    <w:unhideWhenUsed/>
    <w:rsid w:val="000715C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Notedebasdepage">
    <w:name w:val="footnote text"/>
    <w:basedOn w:val="Normal"/>
    <w:link w:val="NotedebasdepageCar"/>
    <w:uiPriority w:val="99"/>
    <w:semiHidden/>
    <w:unhideWhenUsed/>
    <w:rsid w:val="000715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15CA"/>
    <w:rPr>
      <w:sz w:val="20"/>
      <w:szCs w:val="20"/>
    </w:rPr>
  </w:style>
  <w:style w:type="paragraph" w:styleId="Notedefin">
    <w:name w:val="endnote text"/>
    <w:basedOn w:val="Normal"/>
    <w:link w:val="NotedefinCar"/>
    <w:uiPriority w:val="99"/>
    <w:semiHidden/>
    <w:unhideWhenUsed/>
    <w:rsid w:val="000715CA"/>
    <w:pPr>
      <w:spacing w:after="0" w:line="240" w:lineRule="auto"/>
    </w:pPr>
    <w:rPr>
      <w:sz w:val="20"/>
      <w:szCs w:val="20"/>
    </w:rPr>
  </w:style>
  <w:style w:type="character" w:customStyle="1" w:styleId="NotedefinCar">
    <w:name w:val="Note de fin Car"/>
    <w:basedOn w:val="Policepardfaut"/>
    <w:link w:val="Notedefin"/>
    <w:uiPriority w:val="99"/>
    <w:semiHidden/>
    <w:rsid w:val="000715CA"/>
    <w:rPr>
      <w:sz w:val="20"/>
      <w:szCs w:val="20"/>
    </w:rPr>
  </w:style>
  <w:style w:type="character" w:styleId="Numrodeligne">
    <w:name w:val="line number"/>
    <w:basedOn w:val="Policepardfaut"/>
    <w:uiPriority w:val="99"/>
    <w:semiHidden/>
    <w:unhideWhenUsed/>
    <w:rsid w:val="000715CA"/>
  </w:style>
  <w:style w:type="character" w:styleId="Numrodepage">
    <w:name w:val="page number"/>
    <w:basedOn w:val="Policepardfaut"/>
    <w:uiPriority w:val="99"/>
    <w:semiHidden/>
    <w:unhideWhenUsed/>
    <w:rsid w:val="000715CA"/>
  </w:style>
  <w:style w:type="table" w:styleId="Ombrageclair">
    <w:name w:val="Light Shading"/>
    <w:basedOn w:val="TableauNormal"/>
    <w:uiPriority w:val="99"/>
    <w:semiHidden/>
    <w:unhideWhenUsed/>
    <w:rsid w:val="000715C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formatHTML">
    <w:name w:val="HTML Preformatted"/>
    <w:basedOn w:val="Normal"/>
    <w:link w:val="PrformatHTMLCar"/>
    <w:uiPriority w:val="99"/>
    <w:semiHidden/>
    <w:unhideWhenUsed/>
    <w:rsid w:val="000715CA"/>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0715CA"/>
    <w:rPr>
      <w:rFonts w:ascii="Consolas" w:hAnsi="Consolas" w:cs="Consolas"/>
      <w:sz w:val="20"/>
      <w:szCs w:val="20"/>
    </w:rPr>
  </w:style>
  <w:style w:type="character" w:styleId="Rfrenceintense">
    <w:name w:val="Intense Reference"/>
    <w:basedOn w:val="Policepardfaut"/>
    <w:uiPriority w:val="99"/>
    <w:semiHidden/>
    <w:unhideWhenUsed/>
    <w:rsid w:val="000715CA"/>
    <w:rPr>
      <w:b/>
      <w:bCs/>
      <w:smallCaps/>
      <w:color w:val="C0504D" w:themeColor="accent2"/>
      <w:spacing w:val="5"/>
      <w:u w:val="single"/>
    </w:rPr>
  </w:style>
  <w:style w:type="character" w:styleId="Rfrencelgre">
    <w:name w:val="Subtle Reference"/>
    <w:basedOn w:val="Policepardfaut"/>
    <w:uiPriority w:val="99"/>
    <w:semiHidden/>
    <w:unhideWhenUsed/>
    <w:rsid w:val="000715CA"/>
    <w:rPr>
      <w:smallCaps/>
      <w:color w:val="C0504D" w:themeColor="accent2"/>
      <w:u w:val="single"/>
    </w:rPr>
  </w:style>
  <w:style w:type="paragraph" w:styleId="Retrait1religne">
    <w:name w:val="Body Text First Indent"/>
    <w:basedOn w:val="Corpsdetexte"/>
    <w:link w:val="Retrait1religneCar"/>
    <w:uiPriority w:val="99"/>
    <w:semiHidden/>
    <w:unhideWhenUsed/>
    <w:rsid w:val="000715CA"/>
    <w:pPr>
      <w:spacing w:after="200"/>
      <w:ind w:firstLine="360"/>
    </w:pPr>
  </w:style>
  <w:style w:type="character" w:customStyle="1" w:styleId="Retrait1religneCar">
    <w:name w:val="Retrait 1re ligne Car"/>
    <w:basedOn w:val="CorpsdetexteCar"/>
    <w:link w:val="Retrait1religne"/>
    <w:uiPriority w:val="99"/>
    <w:semiHidden/>
    <w:rsid w:val="000715CA"/>
  </w:style>
  <w:style w:type="paragraph" w:styleId="Retraitcorpsdetexte">
    <w:name w:val="Body Text Indent"/>
    <w:basedOn w:val="Normal"/>
    <w:link w:val="RetraitcorpsdetexteCar"/>
    <w:uiPriority w:val="99"/>
    <w:semiHidden/>
    <w:unhideWhenUsed/>
    <w:rsid w:val="000715CA"/>
    <w:pPr>
      <w:spacing w:after="120"/>
      <w:ind w:left="283"/>
    </w:pPr>
  </w:style>
  <w:style w:type="character" w:customStyle="1" w:styleId="RetraitcorpsdetexteCar">
    <w:name w:val="Retrait corps de texte Car"/>
    <w:basedOn w:val="Policepardfaut"/>
    <w:link w:val="Retraitcorpsdetexte"/>
    <w:uiPriority w:val="99"/>
    <w:semiHidden/>
    <w:rsid w:val="000715CA"/>
  </w:style>
  <w:style w:type="paragraph" w:styleId="Retraitcorpsdetexte2">
    <w:name w:val="Body Text Indent 2"/>
    <w:basedOn w:val="Normal"/>
    <w:link w:val="Retraitcorpsdetexte2Car"/>
    <w:uiPriority w:val="99"/>
    <w:semiHidden/>
    <w:unhideWhenUsed/>
    <w:rsid w:val="000715CA"/>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715CA"/>
  </w:style>
  <w:style w:type="paragraph" w:styleId="Retraitcorpsdetexte3">
    <w:name w:val="Body Text Indent 3"/>
    <w:basedOn w:val="Normal"/>
    <w:link w:val="Retraitcorpsdetexte3Car"/>
    <w:uiPriority w:val="99"/>
    <w:semiHidden/>
    <w:unhideWhenUsed/>
    <w:rsid w:val="000715C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715CA"/>
    <w:rPr>
      <w:sz w:val="16"/>
      <w:szCs w:val="16"/>
    </w:rPr>
  </w:style>
  <w:style w:type="paragraph" w:styleId="Retraitcorpset1relig">
    <w:name w:val="Body Text First Indent 2"/>
    <w:basedOn w:val="Retraitcorpsdetexte"/>
    <w:link w:val="Retraitcorpset1religCar"/>
    <w:uiPriority w:val="99"/>
    <w:semiHidden/>
    <w:unhideWhenUsed/>
    <w:rsid w:val="000715CA"/>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0715CA"/>
  </w:style>
  <w:style w:type="paragraph" w:styleId="Retraitnormal">
    <w:name w:val="Normal Indent"/>
    <w:basedOn w:val="Normal"/>
    <w:uiPriority w:val="99"/>
    <w:semiHidden/>
    <w:unhideWhenUsed/>
    <w:rsid w:val="000715CA"/>
    <w:pPr>
      <w:ind w:left="708"/>
    </w:pPr>
  </w:style>
  <w:style w:type="paragraph" w:styleId="Salutations">
    <w:name w:val="Salutation"/>
    <w:basedOn w:val="Normal"/>
    <w:next w:val="Normal"/>
    <w:link w:val="SalutationsCar"/>
    <w:uiPriority w:val="99"/>
    <w:semiHidden/>
    <w:unhideWhenUsed/>
    <w:rsid w:val="000715CA"/>
  </w:style>
  <w:style w:type="character" w:customStyle="1" w:styleId="SalutationsCar">
    <w:name w:val="Salutations Car"/>
    <w:basedOn w:val="Policepardfaut"/>
    <w:link w:val="Salutations"/>
    <w:uiPriority w:val="99"/>
    <w:semiHidden/>
    <w:rsid w:val="000715CA"/>
  </w:style>
  <w:style w:type="paragraph" w:styleId="Sansinterligne">
    <w:name w:val="No Spacing"/>
    <w:uiPriority w:val="99"/>
    <w:semiHidden/>
    <w:unhideWhenUsed/>
    <w:rsid w:val="000715CA"/>
    <w:pPr>
      <w:spacing w:after="0" w:line="240" w:lineRule="auto"/>
    </w:pPr>
  </w:style>
  <w:style w:type="paragraph" w:styleId="Signature">
    <w:name w:val="Signature"/>
    <w:basedOn w:val="Normal"/>
    <w:link w:val="SignatureCar"/>
    <w:uiPriority w:val="99"/>
    <w:semiHidden/>
    <w:unhideWhenUsed/>
    <w:rsid w:val="000715CA"/>
    <w:pPr>
      <w:spacing w:after="0" w:line="240" w:lineRule="auto"/>
      <w:ind w:left="4252"/>
    </w:pPr>
  </w:style>
  <w:style w:type="character" w:customStyle="1" w:styleId="SignatureCar">
    <w:name w:val="Signature Car"/>
    <w:basedOn w:val="Policepardfaut"/>
    <w:link w:val="Signature"/>
    <w:uiPriority w:val="99"/>
    <w:semiHidden/>
    <w:rsid w:val="000715CA"/>
  </w:style>
  <w:style w:type="paragraph" w:styleId="Signaturelectronique">
    <w:name w:val="E-mail Signature"/>
    <w:basedOn w:val="Normal"/>
    <w:link w:val="SignaturelectroniqueCar"/>
    <w:uiPriority w:val="99"/>
    <w:semiHidden/>
    <w:unhideWhenUsed/>
    <w:rsid w:val="000715CA"/>
    <w:pPr>
      <w:spacing w:after="0" w:line="240" w:lineRule="auto"/>
    </w:pPr>
  </w:style>
  <w:style w:type="character" w:customStyle="1" w:styleId="SignaturelectroniqueCar">
    <w:name w:val="Signature électronique Car"/>
    <w:basedOn w:val="Policepardfaut"/>
    <w:link w:val="Signaturelectronique"/>
    <w:uiPriority w:val="99"/>
    <w:semiHidden/>
    <w:rsid w:val="000715CA"/>
  </w:style>
  <w:style w:type="paragraph" w:styleId="Sous-titre">
    <w:name w:val="Subtitle"/>
    <w:basedOn w:val="Normal"/>
    <w:next w:val="Normal"/>
    <w:link w:val="Sous-titreCar"/>
    <w:uiPriority w:val="99"/>
    <w:semiHidden/>
    <w:unhideWhenUsed/>
    <w:rsid w:val="00071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715CA"/>
    <w:rPr>
      <w:rFonts w:asciiTheme="majorHAnsi" w:eastAsiaTheme="majorEastAsia" w:hAnsiTheme="majorHAnsi" w:cstheme="majorBidi"/>
      <w:i/>
      <w:iCs/>
      <w:color w:val="4F81BD" w:themeColor="accent1"/>
      <w:spacing w:val="15"/>
      <w:sz w:val="24"/>
      <w:szCs w:val="24"/>
    </w:rPr>
  </w:style>
  <w:style w:type="paragraph" w:styleId="Tabledesillustrations">
    <w:name w:val="table of figures"/>
    <w:basedOn w:val="Normal"/>
    <w:next w:val="Normal"/>
    <w:uiPriority w:val="99"/>
    <w:semiHidden/>
    <w:unhideWhenUsed/>
    <w:rsid w:val="000715CA"/>
    <w:pPr>
      <w:spacing w:after="0"/>
    </w:pPr>
  </w:style>
  <w:style w:type="paragraph" w:styleId="Tabledesrfrencesjuridiques">
    <w:name w:val="table of authorities"/>
    <w:basedOn w:val="Normal"/>
    <w:next w:val="Normal"/>
    <w:uiPriority w:val="99"/>
    <w:semiHidden/>
    <w:unhideWhenUsed/>
    <w:rsid w:val="000715CA"/>
    <w:pPr>
      <w:spacing w:after="0"/>
      <w:ind w:left="220" w:hanging="220"/>
    </w:pPr>
  </w:style>
  <w:style w:type="table" w:styleId="Tableauclassique1">
    <w:name w:val="Table Classic 1"/>
    <w:basedOn w:val="TableauNormal"/>
    <w:uiPriority w:val="99"/>
    <w:semiHidden/>
    <w:unhideWhenUsed/>
    <w:rsid w:val="000715C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0715C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0715C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0715C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0715C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0715C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0715C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0715C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0715C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0715C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0715C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0715C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0715C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0715C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0715C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0715C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0715C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le1">
    <w:name w:val="Table Subtle 1"/>
    <w:basedOn w:val="TableauNormal"/>
    <w:uiPriority w:val="99"/>
    <w:semiHidden/>
    <w:unhideWhenUsed/>
    <w:rsid w:val="000715C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0715C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0715C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0715C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0715C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0715C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unhideWhenUsed/>
    <w:rsid w:val="000715C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0715C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0715C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0715CA"/>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0715CA"/>
    <w:rPr>
      <w:rFonts w:ascii="Consolas" w:hAnsi="Consolas" w:cs="Consolas"/>
      <w:sz w:val="21"/>
      <w:szCs w:val="21"/>
    </w:rPr>
  </w:style>
  <w:style w:type="character" w:styleId="Textedelespacerserv">
    <w:name w:val="Placeholder Text"/>
    <w:basedOn w:val="Policepardfaut"/>
    <w:uiPriority w:val="99"/>
    <w:semiHidden/>
    <w:unhideWhenUsed/>
    <w:rsid w:val="000715CA"/>
    <w:rPr>
      <w:color w:val="808080"/>
    </w:rPr>
  </w:style>
  <w:style w:type="paragraph" w:styleId="Textedemacro">
    <w:name w:val="macro"/>
    <w:link w:val="TextedemacroCar"/>
    <w:uiPriority w:val="99"/>
    <w:semiHidden/>
    <w:unhideWhenUsed/>
    <w:rsid w:val="000715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0715CA"/>
    <w:rPr>
      <w:rFonts w:ascii="Consolas" w:hAnsi="Consolas" w:cs="Consolas"/>
      <w:sz w:val="20"/>
      <w:szCs w:val="20"/>
    </w:rPr>
  </w:style>
  <w:style w:type="table" w:styleId="Thmedutableau">
    <w:name w:val="Table Theme"/>
    <w:basedOn w:val="TableauNormal"/>
    <w:uiPriority w:val="99"/>
    <w:semiHidden/>
    <w:unhideWhenUsed/>
    <w:rsid w:val="00071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99"/>
    <w:semiHidden/>
    <w:unhideWhenUsed/>
    <w:rsid w:val="00071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715CA"/>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semiHidden/>
    <w:rsid w:val="000715C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0715CA"/>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715CA"/>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0715CA"/>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0715C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0715C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715C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0715CA"/>
    <w:rPr>
      <w:rFonts w:asciiTheme="majorHAnsi" w:eastAsiaTheme="majorEastAsia" w:hAnsiTheme="majorHAnsi" w:cstheme="majorBidi"/>
      <w:i/>
      <w:iCs/>
      <w:color w:val="404040" w:themeColor="text1" w:themeTint="BF"/>
      <w:sz w:val="20"/>
      <w:szCs w:val="20"/>
    </w:rPr>
  </w:style>
  <w:style w:type="paragraph" w:styleId="Titredenote">
    <w:name w:val="Note Heading"/>
    <w:basedOn w:val="Normal"/>
    <w:next w:val="Normal"/>
    <w:link w:val="TitredenoteCar"/>
    <w:uiPriority w:val="99"/>
    <w:semiHidden/>
    <w:unhideWhenUsed/>
    <w:rsid w:val="000715CA"/>
    <w:pPr>
      <w:spacing w:after="0" w:line="240" w:lineRule="auto"/>
    </w:pPr>
  </w:style>
  <w:style w:type="character" w:customStyle="1" w:styleId="TitredenoteCar">
    <w:name w:val="Titre de note Car"/>
    <w:basedOn w:val="Policepardfaut"/>
    <w:link w:val="Titredenote"/>
    <w:uiPriority w:val="99"/>
    <w:semiHidden/>
    <w:rsid w:val="000715CA"/>
  </w:style>
  <w:style w:type="character" w:styleId="Titredulivre">
    <w:name w:val="Book Title"/>
    <w:basedOn w:val="Policepardfaut"/>
    <w:uiPriority w:val="99"/>
    <w:semiHidden/>
    <w:unhideWhenUsed/>
    <w:rsid w:val="000715CA"/>
    <w:rPr>
      <w:b/>
      <w:bCs/>
      <w:smallCaps/>
      <w:spacing w:val="5"/>
    </w:rPr>
  </w:style>
  <w:style w:type="paragraph" w:styleId="Titreindex">
    <w:name w:val="index heading"/>
    <w:basedOn w:val="Normal"/>
    <w:next w:val="Index1"/>
    <w:uiPriority w:val="99"/>
    <w:semiHidden/>
    <w:unhideWhenUsed/>
    <w:rsid w:val="000715CA"/>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0715CA"/>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99"/>
    <w:semiHidden/>
    <w:unhideWhenUsed/>
    <w:rsid w:val="000715CA"/>
    <w:pPr>
      <w:spacing w:after="100"/>
    </w:pPr>
  </w:style>
  <w:style w:type="paragraph" w:styleId="TM2">
    <w:name w:val="toc 2"/>
    <w:basedOn w:val="Normal"/>
    <w:next w:val="Normal"/>
    <w:autoRedefine/>
    <w:uiPriority w:val="99"/>
    <w:semiHidden/>
    <w:unhideWhenUsed/>
    <w:rsid w:val="000715CA"/>
    <w:pPr>
      <w:spacing w:after="100"/>
      <w:ind w:left="220"/>
    </w:pPr>
  </w:style>
  <w:style w:type="paragraph" w:styleId="TM3">
    <w:name w:val="toc 3"/>
    <w:basedOn w:val="Normal"/>
    <w:next w:val="Normal"/>
    <w:autoRedefine/>
    <w:uiPriority w:val="99"/>
    <w:semiHidden/>
    <w:unhideWhenUsed/>
    <w:rsid w:val="000715CA"/>
    <w:pPr>
      <w:spacing w:after="100"/>
      <w:ind w:left="440"/>
    </w:pPr>
  </w:style>
  <w:style w:type="paragraph" w:styleId="TM4">
    <w:name w:val="toc 4"/>
    <w:basedOn w:val="Normal"/>
    <w:next w:val="Normal"/>
    <w:autoRedefine/>
    <w:uiPriority w:val="99"/>
    <w:semiHidden/>
    <w:unhideWhenUsed/>
    <w:rsid w:val="000715CA"/>
    <w:pPr>
      <w:spacing w:after="100"/>
      <w:ind w:left="660"/>
    </w:pPr>
  </w:style>
  <w:style w:type="paragraph" w:styleId="TM5">
    <w:name w:val="toc 5"/>
    <w:basedOn w:val="Normal"/>
    <w:next w:val="Normal"/>
    <w:autoRedefine/>
    <w:uiPriority w:val="99"/>
    <w:semiHidden/>
    <w:unhideWhenUsed/>
    <w:rsid w:val="000715CA"/>
    <w:pPr>
      <w:spacing w:after="100"/>
      <w:ind w:left="880"/>
    </w:pPr>
  </w:style>
  <w:style w:type="paragraph" w:styleId="TM6">
    <w:name w:val="toc 6"/>
    <w:basedOn w:val="Normal"/>
    <w:next w:val="Normal"/>
    <w:autoRedefine/>
    <w:uiPriority w:val="99"/>
    <w:semiHidden/>
    <w:unhideWhenUsed/>
    <w:rsid w:val="000715CA"/>
    <w:pPr>
      <w:spacing w:after="100"/>
      <w:ind w:left="1100"/>
    </w:pPr>
  </w:style>
  <w:style w:type="paragraph" w:styleId="TM7">
    <w:name w:val="toc 7"/>
    <w:basedOn w:val="Normal"/>
    <w:next w:val="Normal"/>
    <w:autoRedefine/>
    <w:uiPriority w:val="99"/>
    <w:semiHidden/>
    <w:unhideWhenUsed/>
    <w:rsid w:val="000715CA"/>
    <w:pPr>
      <w:spacing w:after="100"/>
      <w:ind w:left="1320"/>
    </w:pPr>
  </w:style>
  <w:style w:type="paragraph" w:styleId="TM8">
    <w:name w:val="toc 8"/>
    <w:basedOn w:val="Normal"/>
    <w:next w:val="Normal"/>
    <w:autoRedefine/>
    <w:uiPriority w:val="99"/>
    <w:semiHidden/>
    <w:unhideWhenUsed/>
    <w:rsid w:val="000715CA"/>
    <w:pPr>
      <w:spacing w:after="100"/>
      <w:ind w:left="1540"/>
    </w:pPr>
  </w:style>
  <w:style w:type="paragraph" w:styleId="TM9">
    <w:name w:val="toc 9"/>
    <w:basedOn w:val="Normal"/>
    <w:next w:val="Normal"/>
    <w:autoRedefine/>
    <w:uiPriority w:val="99"/>
    <w:semiHidden/>
    <w:unhideWhenUsed/>
    <w:rsid w:val="000715CA"/>
    <w:pPr>
      <w:spacing w:after="100"/>
      <w:ind w:left="1760"/>
    </w:pPr>
  </w:style>
  <w:style w:type="table" w:styleId="Trameclaire-Accent1">
    <w:name w:val="Light Shading Accent 1"/>
    <w:basedOn w:val="TableauNormal"/>
    <w:uiPriority w:val="99"/>
    <w:semiHidden/>
    <w:unhideWhenUsed/>
    <w:rsid w:val="000715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99"/>
    <w:semiHidden/>
    <w:unhideWhenUsed/>
    <w:rsid w:val="000715C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99"/>
    <w:semiHidden/>
    <w:unhideWhenUsed/>
    <w:rsid w:val="000715C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99"/>
    <w:semiHidden/>
    <w:unhideWhenUsed/>
    <w:rsid w:val="000715C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99"/>
    <w:semiHidden/>
    <w:unhideWhenUsed/>
    <w:rsid w:val="000715C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99"/>
    <w:semiHidden/>
    <w:unhideWhenUsed/>
    <w:rsid w:val="000715C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ramecouleur">
    <w:name w:val="Colorful Shading"/>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5">
    <w:name w:val="Colorful Shading Accent 5"/>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ramecouleur-Accent4">
    <w:name w:val="Colorful Shading Accent 4"/>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moyenne1">
    <w:name w:val="Medium Shading 1"/>
    <w:basedOn w:val="TableauNormal"/>
    <w:uiPriority w:val="99"/>
    <w:semiHidden/>
    <w:unhideWhenUsed/>
    <w:rsid w:val="000715C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rsid w:val="000715C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99"/>
    <w:semiHidden/>
    <w:unhideWhenUsed/>
    <w:rsid w:val="000715C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99"/>
    <w:semiHidden/>
    <w:unhideWhenUsed/>
    <w:rsid w:val="000715C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99"/>
    <w:semiHidden/>
    <w:unhideWhenUsed/>
    <w:rsid w:val="000715C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99"/>
    <w:semiHidden/>
    <w:unhideWhenUsed/>
    <w:rsid w:val="000715C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99"/>
    <w:semiHidden/>
    <w:unhideWhenUsed/>
    <w:rsid w:val="000715C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0715CA"/>
    <w:rPr>
      <w:i/>
      <w:iCs/>
    </w:rPr>
  </w:style>
  <w:style w:type="paragraph" w:customStyle="1" w:styleId="DocsID">
    <w:name w:val="DocsID"/>
    <w:basedOn w:val="Normal"/>
    <w:uiPriority w:val="29"/>
    <w:qFormat/>
    <w:rsid w:val="000715CA"/>
    <w:pPr>
      <w:widowControl w:val="0"/>
      <w:spacing w:before="20" w:after="0" w:line="160" w:lineRule="exact"/>
    </w:pPr>
    <w:rPr>
      <w:rFonts w:ascii="Arial" w:eastAsia="Times New Roman" w:hAnsi="Arial" w:cs="Times New Roman"/>
      <w:sz w:val="16"/>
      <w:szCs w:val="13"/>
      <w:lang w:val="fr-CA"/>
    </w:rPr>
  </w:style>
  <w:style w:type="character" w:customStyle="1" w:styleId="Prompt">
    <w:name w:val="Prompt"/>
    <w:uiPriority w:val="29"/>
    <w:qFormat/>
    <w:rsid w:val="00FE6FAF"/>
    <w:rPr>
      <w:noProof w:val="0"/>
      <w:color w:val="0000FF"/>
      <w:sz w:val="24"/>
      <w:lang w:val="en-US"/>
    </w:rPr>
  </w:style>
  <w:style w:type="table" w:styleId="Grilledetableauclaire">
    <w:name w:val="Grid Table Light"/>
    <w:basedOn w:val="TableauNormal"/>
    <w:uiPriority w:val="99"/>
    <w:semiHidden/>
    <w:unhideWhenUsed/>
    <w:rsid w:val="002B62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99"/>
    <w:semiHidden/>
    <w:unhideWhenUsed/>
    <w:rsid w:val="002B62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99"/>
    <w:semiHidden/>
    <w:unhideWhenUsed/>
    <w:rsid w:val="002B628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99"/>
    <w:semiHidden/>
    <w:unhideWhenUsed/>
    <w:rsid w:val="002B628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99"/>
    <w:semiHidden/>
    <w:unhideWhenUsed/>
    <w:rsid w:val="002B628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99"/>
    <w:semiHidden/>
    <w:unhideWhenUsed/>
    <w:rsid w:val="002B628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99"/>
    <w:semiHidden/>
    <w:unhideWhenUsed/>
    <w:rsid w:val="002B628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99"/>
    <w:semiHidden/>
    <w:unhideWhenUsed/>
    <w:rsid w:val="002B628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99"/>
    <w:semiHidden/>
    <w:unhideWhenUsed/>
    <w:rsid w:val="002B628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99"/>
    <w:semiHidden/>
    <w:unhideWhenUsed/>
    <w:rsid w:val="002B628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99"/>
    <w:semiHidden/>
    <w:unhideWhenUsed/>
    <w:rsid w:val="002B628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99"/>
    <w:semiHidden/>
    <w:unhideWhenUsed/>
    <w:rsid w:val="002B628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99"/>
    <w:semiHidden/>
    <w:unhideWhenUsed/>
    <w:rsid w:val="002B628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99"/>
    <w:semiHidden/>
    <w:unhideWhenUsed/>
    <w:rsid w:val="002B628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99"/>
    <w:semiHidden/>
    <w:unhideWhenUsed/>
    <w:rsid w:val="002B628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99"/>
    <w:semiHidden/>
    <w:unhideWhenUsed/>
    <w:rsid w:val="002B62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99"/>
    <w:semiHidden/>
    <w:unhideWhenUsed/>
    <w:rsid w:val="002B62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99"/>
    <w:semiHidden/>
    <w:unhideWhenUsed/>
    <w:rsid w:val="002B628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99"/>
    <w:semiHidden/>
    <w:unhideWhenUsed/>
    <w:rsid w:val="002B628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99"/>
    <w:semiHidden/>
    <w:unhideWhenUsed/>
    <w:rsid w:val="002B628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99"/>
    <w:semiHidden/>
    <w:unhideWhenUsed/>
    <w:rsid w:val="002B628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99"/>
    <w:semiHidden/>
    <w:unhideWhenUsed/>
    <w:rsid w:val="002B628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99"/>
    <w:semiHidden/>
    <w:unhideWhenUsed/>
    <w:rsid w:val="002B62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99"/>
    <w:semiHidden/>
    <w:unhideWhenUsed/>
    <w:rsid w:val="002B62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99"/>
    <w:semiHidden/>
    <w:unhideWhenUsed/>
    <w:rsid w:val="002B628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99"/>
    <w:semiHidden/>
    <w:unhideWhenUsed/>
    <w:rsid w:val="002B628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99"/>
    <w:semiHidden/>
    <w:unhideWhenUsed/>
    <w:rsid w:val="002B628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99"/>
    <w:semiHidden/>
    <w:unhideWhenUsed/>
    <w:rsid w:val="002B628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99"/>
    <w:semiHidden/>
    <w:unhideWhenUsed/>
    <w:rsid w:val="002B628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99"/>
    <w:semiHidden/>
    <w:unhideWhenUsed/>
    <w:rsid w:val="002B62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99"/>
    <w:semiHidden/>
    <w:unhideWhenUsed/>
    <w:rsid w:val="002B628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99"/>
    <w:semiHidden/>
    <w:unhideWhenUsed/>
    <w:rsid w:val="002B628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99"/>
    <w:semiHidden/>
    <w:unhideWhenUsed/>
    <w:rsid w:val="002B628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99"/>
    <w:semiHidden/>
    <w:unhideWhenUsed/>
    <w:rsid w:val="002B628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99"/>
    <w:semiHidden/>
    <w:unhideWhenUsed/>
    <w:rsid w:val="002B628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99"/>
    <w:semiHidden/>
    <w:unhideWhenUsed/>
    <w:rsid w:val="002B628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99"/>
    <w:semiHidden/>
    <w:unhideWhenUsed/>
    <w:rsid w:val="002B62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99"/>
    <w:semiHidden/>
    <w:unhideWhenUsed/>
    <w:rsid w:val="002B628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99"/>
    <w:semiHidden/>
    <w:unhideWhenUsed/>
    <w:rsid w:val="002B628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99"/>
    <w:semiHidden/>
    <w:unhideWhenUsed/>
    <w:rsid w:val="002B628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99"/>
    <w:semiHidden/>
    <w:unhideWhenUsed/>
    <w:rsid w:val="002B628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99"/>
    <w:semiHidden/>
    <w:unhideWhenUsed/>
    <w:rsid w:val="002B628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99"/>
    <w:semiHidden/>
    <w:unhideWhenUsed/>
    <w:rsid w:val="002B628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Liste1Clair">
    <w:name w:val="List Table 1 Light"/>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99"/>
    <w:semiHidden/>
    <w:unhideWhenUsed/>
    <w:rsid w:val="002B628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99"/>
    <w:semiHidden/>
    <w:unhideWhenUsed/>
    <w:rsid w:val="002B628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99"/>
    <w:semiHidden/>
    <w:unhideWhenUsed/>
    <w:rsid w:val="002B628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99"/>
    <w:semiHidden/>
    <w:unhideWhenUsed/>
    <w:rsid w:val="002B628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99"/>
    <w:semiHidden/>
    <w:unhideWhenUsed/>
    <w:rsid w:val="002B628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99"/>
    <w:semiHidden/>
    <w:unhideWhenUsed/>
    <w:rsid w:val="002B628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99"/>
    <w:semiHidden/>
    <w:unhideWhenUsed/>
    <w:rsid w:val="002B628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99"/>
    <w:semiHidden/>
    <w:unhideWhenUsed/>
    <w:rsid w:val="002B628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99"/>
    <w:semiHidden/>
    <w:unhideWhenUsed/>
    <w:rsid w:val="002B628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99"/>
    <w:semiHidden/>
    <w:unhideWhenUsed/>
    <w:rsid w:val="002B628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99"/>
    <w:semiHidden/>
    <w:unhideWhenUsed/>
    <w:rsid w:val="002B628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99"/>
    <w:semiHidden/>
    <w:unhideWhenUsed/>
    <w:rsid w:val="002B628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99"/>
    <w:semiHidden/>
    <w:unhideWhenUsed/>
    <w:rsid w:val="002B628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99"/>
    <w:semiHidden/>
    <w:unhideWhenUsed/>
    <w:rsid w:val="002B628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99"/>
    <w:semiHidden/>
    <w:unhideWhenUsed/>
    <w:rsid w:val="002B62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99"/>
    <w:semiHidden/>
    <w:unhideWhenUsed/>
    <w:rsid w:val="002B62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99"/>
    <w:semiHidden/>
    <w:unhideWhenUsed/>
    <w:rsid w:val="002B628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99"/>
    <w:semiHidden/>
    <w:unhideWhenUsed/>
    <w:rsid w:val="002B628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99"/>
    <w:semiHidden/>
    <w:unhideWhenUsed/>
    <w:rsid w:val="002B628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99"/>
    <w:semiHidden/>
    <w:unhideWhenUsed/>
    <w:rsid w:val="002B628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99"/>
    <w:semiHidden/>
    <w:unhideWhenUsed/>
    <w:rsid w:val="002B628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99"/>
    <w:semiHidden/>
    <w:unhideWhenUsed/>
    <w:rsid w:val="002B628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99"/>
    <w:semiHidden/>
    <w:unhideWhenUsed/>
    <w:rsid w:val="002B628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99"/>
    <w:semiHidden/>
    <w:unhideWhenUsed/>
    <w:rsid w:val="002B628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99"/>
    <w:semiHidden/>
    <w:unhideWhenUsed/>
    <w:rsid w:val="002B628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99"/>
    <w:semiHidden/>
    <w:unhideWhenUsed/>
    <w:rsid w:val="002B628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99"/>
    <w:semiHidden/>
    <w:unhideWhenUsed/>
    <w:rsid w:val="002B628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99"/>
    <w:semiHidden/>
    <w:unhideWhenUsed/>
    <w:rsid w:val="002B628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99"/>
    <w:semiHidden/>
    <w:unhideWhenUsed/>
    <w:rsid w:val="002B628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99"/>
    <w:semiHidden/>
    <w:unhideWhenUsed/>
    <w:rsid w:val="002B628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99"/>
    <w:semiHidden/>
    <w:unhideWhenUsed/>
    <w:rsid w:val="002B628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99"/>
    <w:semiHidden/>
    <w:unhideWhenUsed/>
    <w:rsid w:val="002B628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99"/>
    <w:semiHidden/>
    <w:unhideWhenUsed/>
    <w:rsid w:val="002B628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99"/>
    <w:semiHidden/>
    <w:unhideWhenUsed/>
    <w:rsid w:val="002B628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99"/>
    <w:semiHidden/>
    <w:unhideWhenUsed/>
    <w:rsid w:val="002B628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10">
    <w:name w:val="Plain Table 1"/>
    <w:basedOn w:val="TableauNormal"/>
    <w:uiPriority w:val="99"/>
    <w:semiHidden/>
    <w:unhideWhenUsed/>
    <w:rsid w:val="002B62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99"/>
    <w:semiHidden/>
    <w:unhideWhenUsed/>
    <w:rsid w:val="002B62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99"/>
    <w:semiHidden/>
    <w:unhideWhenUsed/>
    <w:rsid w:val="002B62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semiHidden/>
    <w:unhideWhenUsed/>
    <w:rsid w:val="002B62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99"/>
    <w:semiHidden/>
    <w:unhideWhenUsed/>
    <w:rsid w:val="002B62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vision">
    <w:name w:val="Revision"/>
    <w:hidden/>
    <w:uiPriority w:val="99"/>
    <w:semiHidden/>
    <w:rsid w:val="00C15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28809">
      <w:bodyDiv w:val="1"/>
      <w:marLeft w:val="0"/>
      <w:marRight w:val="0"/>
      <w:marTop w:val="0"/>
      <w:marBottom w:val="0"/>
      <w:divBdr>
        <w:top w:val="none" w:sz="0" w:space="0" w:color="auto"/>
        <w:left w:val="none" w:sz="0" w:space="0" w:color="auto"/>
        <w:bottom w:val="none" w:sz="0" w:space="0" w:color="auto"/>
        <w:right w:val="none" w:sz="0" w:space="0" w:color="auto"/>
      </w:divBdr>
    </w:div>
    <w:div w:id="467549405">
      <w:bodyDiv w:val="1"/>
      <w:marLeft w:val="0"/>
      <w:marRight w:val="0"/>
      <w:marTop w:val="0"/>
      <w:marBottom w:val="0"/>
      <w:divBdr>
        <w:top w:val="none" w:sz="0" w:space="0" w:color="auto"/>
        <w:left w:val="none" w:sz="0" w:space="0" w:color="auto"/>
        <w:bottom w:val="none" w:sz="0" w:space="0" w:color="auto"/>
        <w:right w:val="none" w:sz="0" w:space="0" w:color="auto"/>
      </w:divBdr>
    </w:div>
    <w:div w:id="957370066">
      <w:bodyDiv w:val="1"/>
      <w:marLeft w:val="0"/>
      <w:marRight w:val="0"/>
      <w:marTop w:val="0"/>
      <w:marBottom w:val="0"/>
      <w:divBdr>
        <w:top w:val="none" w:sz="0" w:space="0" w:color="auto"/>
        <w:left w:val="none" w:sz="0" w:space="0" w:color="auto"/>
        <w:bottom w:val="none" w:sz="0" w:space="0" w:color="auto"/>
        <w:right w:val="none" w:sz="0" w:space="0" w:color="auto"/>
      </w:divBdr>
    </w:div>
    <w:div w:id="973409360">
      <w:bodyDiv w:val="1"/>
      <w:marLeft w:val="0"/>
      <w:marRight w:val="0"/>
      <w:marTop w:val="0"/>
      <w:marBottom w:val="0"/>
      <w:divBdr>
        <w:top w:val="none" w:sz="0" w:space="0" w:color="auto"/>
        <w:left w:val="none" w:sz="0" w:space="0" w:color="auto"/>
        <w:bottom w:val="none" w:sz="0" w:space="0" w:color="auto"/>
        <w:right w:val="none" w:sz="0" w:space="0" w:color="auto"/>
      </w:divBdr>
    </w:div>
    <w:div w:id="1084572726">
      <w:bodyDiv w:val="1"/>
      <w:marLeft w:val="0"/>
      <w:marRight w:val="0"/>
      <w:marTop w:val="0"/>
      <w:marBottom w:val="0"/>
      <w:divBdr>
        <w:top w:val="none" w:sz="0" w:space="0" w:color="auto"/>
        <w:left w:val="none" w:sz="0" w:space="0" w:color="auto"/>
        <w:bottom w:val="none" w:sz="0" w:space="0" w:color="auto"/>
        <w:right w:val="none" w:sz="0" w:space="0" w:color="auto"/>
      </w:divBdr>
    </w:div>
    <w:div w:id="16065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7" ma:contentTypeDescription="Create a new document." ma:contentTypeScope="" ma:versionID="4f05f3ddc169f07e65a7b6ca4b4c0be2">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6c009a19a14ed7f682803ceacdb4a673"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13D8B-34CA-4513-BD13-74995FCDC216}">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2.xml><?xml version="1.0" encoding="utf-8"?>
<ds:datastoreItem xmlns:ds="http://schemas.openxmlformats.org/officeDocument/2006/customXml" ds:itemID="{07F244F7-1716-4367-8EC7-4B00933F0953}">
  <ds:schemaRefs>
    <ds:schemaRef ds:uri="http://schemas.openxmlformats.org/officeDocument/2006/bibliography"/>
  </ds:schemaRefs>
</ds:datastoreItem>
</file>

<file path=customXml/itemProps3.xml><?xml version="1.0" encoding="utf-8"?>
<ds:datastoreItem xmlns:ds="http://schemas.openxmlformats.org/officeDocument/2006/customXml" ds:itemID="{586FD5DD-B19B-4D7F-82EC-C145E1FA8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2988D-7E8B-4262-8331-0B66AE7478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1679</Words>
  <Characters>9239</Characters>
  <Application>Microsoft Office Word</Application>
  <DocSecurity>8</DocSecurity>
  <Lines>76</Lines>
  <Paragraphs>21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Gagnon</dc:creator>
  <cp:lastModifiedBy>Auteur</cp:lastModifiedBy>
  <cp:revision>3</cp:revision>
  <dcterms:created xsi:type="dcterms:W3CDTF">2022-09-02T13:31:00Z</dcterms:created>
  <dcterms:modified xsi:type="dcterms:W3CDTF">2022-09-02T13:34:00Z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\131019507\8</vt:lpwstr>
  </property>
  <property fmtid="{D5CDD505-2E9C-101B-9397-08002B2CF9AE}" pid="4" name="ContentTypeId">
    <vt:lpwstr>0x010100EEF4C38C483B554087AF2DBD6B1FBEEB</vt:lpwstr>
  </property>
  <property fmtid="{D5CDD505-2E9C-101B-9397-08002B2CF9AE}" pid="5" name="MediaServiceImageTags">
    <vt:lpwstr/>
  </property>
</Properties>
</file>